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F9" w:rsidRPr="00F7721D" w:rsidRDefault="001D4BCD" w:rsidP="001E37F9">
      <w:pPr>
        <w:spacing w:after="0" w:line="240" w:lineRule="auto"/>
        <w:jc w:val="center"/>
        <w:rPr>
          <w:b/>
          <w:color w:val="808080" w:themeColor="background1" w:themeShade="80"/>
          <w:sz w:val="32"/>
          <w:szCs w:val="32"/>
        </w:rPr>
      </w:pPr>
      <w:r w:rsidRPr="00F7721D">
        <w:rPr>
          <w:b/>
          <w:color w:val="808080" w:themeColor="background1" w:themeShade="80"/>
          <w:sz w:val="32"/>
          <w:szCs w:val="32"/>
        </w:rPr>
        <w:t>Literature and Composition Socratic Seminar</w:t>
      </w:r>
      <w:r w:rsidR="00D23FD6" w:rsidRPr="00F7721D">
        <w:rPr>
          <w:b/>
          <w:color w:val="808080" w:themeColor="background1" w:themeShade="80"/>
          <w:sz w:val="32"/>
          <w:szCs w:val="32"/>
        </w:rPr>
        <w:t xml:space="preserve"> Discussion </w:t>
      </w:r>
      <w:r w:rsidR="00CA7C0E" w:rsidRPr="00F7721D">
        <w:rPr>
          <w:b/>
          <w:color w:val="808080" w:themeColor="background1" w:themeShade="80"/>
          <w:sz w:val="32"/>
          <w:szCs w:val="32"/>
        </w:rPr>
        <w:t>– Going against Society in the Context of Racism</w:t>
      </w:r>
    </w:p>
    <w:p w:rsidR="001E37F9" w:rsidRDefault="001E37F9" w:rsidP="001E37F9">
      <w:pPr>
        <w:spacing w:after="0" w:line="240" w:lineRule="auto"/>
        <w:jc w:val="center"/>
        <w:rPr>
          <w:b/>
        </w:rPr>
      </w:pPr>
    </w:p>
    <w:p w:rsidR="00D816B7" w:rsidRPr="00F7721D" w:rsidRDefault="00487A7C" w:rsidP="006D745C">
      <w:pPr>
        <w:pStyle w:val="NoSpacing"/>
        <w:rPr>
          <w:b/>
          <w:sz w:val="24"/>
          <w:szCs w:val="24"/>
        </w:rPr>
      </w:pPr>
      <w:r w:rsidRPr="00F7721D">
        <w:rPr>
          <w:b/>
          <w:sz w:val="24"/>
          <w:szCs w:val="24"/>
        </w:rPr>
        <w:t xml:space="preserve">Prepare written </w:t>
      </w:r>
      <w:r w:rsidR="005102AD" w:rsidRPr="00F7721D">
        <w:rPr>
          <w:b/>
          <w:sz w:val="24"/>
          <w:szCs w:val="24"/>
        </w:rPr>
        <w:t>responses</w:t>
      </w:r>
      <w:r w:rsidRPr="00F7721D">
        <w:rPr>
          <w:b/>
          <w:sz w:val="24"/>
          <w:szCs w:val="24"/>
        </w:rPr>
        <w:t xml:space="preserve"> </w:t>
      </w:r>
      <w:r w:rsidR="005102AD" w:rsidRPr="00F7721D">
        <w:rPr>
          <w:b/>
          <w:sz w:val="24"/>
          <w:szCs w:val="24"/>
        </w:rPr>
        <w:t>to</w:t>
      </w:r>
      <w:r w:rsidRPr="00F7721D">
        <w:rPr>
          <w:b/>
          <w:sz w:val="24"/>
          <w:szCs w:val="24"/>
        </w:rPr>
        <w:t xml:space="preserve"> the questions</w:t>
      </w:r>
      <w:r w:rsidR="00D816B7" w:rsidRPr="00F7721D">
        <w:rPr>
          <w:b/>
          <w:sz w:val="24"/>
          <w:szCs w:val="24"/>
        </w:rPr>
        <w:t xml:space="preserve"> below</w:t>
      </w:r>
      <w:r w:rsidRPr="00F7721D">
        <w:rPr>
          <w:b/>
          <w:sz w:val="24"/>
          <w:szCs w:val="24"/>
        </w:rPr>
        <w:t xml:space="preserve">.  Use specific examples rather than general statements.  </w:t>
      </w:r>
    </w:p>
    <w:p w:rsidR="00D816B7" w:rsidRPr="00F7721D" w:rsidRDefault="00D816B7" w:rsidP="006D745C">
      <w:pPr>
        <w:pStyle w:val="NoSpacing"/>
        <w:rPr>
          <w:b/>
          <w:sz w:val="24"/>
          <w:szCs w:val="24"/>
        </w:rPr>
      </w:pPr>
      <w:r w:rsidRPr="00F7721D">
        <w:rPr>
          <w:b/>
          <w:sz w:val="24"/>
          <w:szCs w:val="24"/>
        </w:rPr>
        <w:t>For example, this is not specific:</w:t>
      </w:r>
    </w:p>
    <w:p w:rsidR="00F7721D" w:rsidRPr="00F7721D" w:rsidRDefault="00F7721D" w:rsidP="006D745C">
      <w:pPr>
        <w:pStyle w:val="NoSpacing"/>
        <w:rPr>
          <w:b/>
          <w:sz w:val="24"/>
          <w:szCs w:val="24"/>
        </w:rPr>
      </w:pPr>
    </w:p>
    <w:p w:rsidR="00D816B7" w:rsidRPr="00F7721D" w:rsidRDefault="005102AD" w:rsidP="00D816B7">
      <w:pPr>
        <w:pStyle w:val="NoSpacing"/>
        <w:numPr>
          <w:ilvl w:val="0"/>
          <w:numId w:val="10"/>
        </w:numPr>
        <w:rPr>
          <w:i/>
          <w:sz w:val="24"/>
          <w:szCs w:val="24"/>
        </w:rPr>
      </w:pPr>
      <w:r w:rsidRPr="00F7721D">
        <w:rPr>
          <w:i/>
          <w:sz w:val="24"/>
          <w:szCs w:val="24"/>
        </w:rPr>
        <w:t xml:space="preserve">Huck learns to overcome what society has taught him about race </w:t>
      </w:r>
      <w:r w:rsidR="00D816B7" w:rsidRPr="00F7721D">
        <w:rPr>
          <w:i/>
          <w:sz w:val="24"/>
          <w:szCs w:val="24"/>
        </w:rPr>
        <w:t>by learning lessons from other characters.</w:t>
      </w:r>
    </w:p>
    <w:p w:rsidR="00D816B7" w:rsidRPr="00F7721D" w:rsidRDefault="00D816B7" w:rsidP="00D816B7">
      <w:pPr>
        <w:pStyle w:val="NoSpacing"/>
        <w:ind w:left="720"/>
        <w:rPr>
          <w:sz w:val="24"/>
          <w:szCs w:val="24"/>
        </w:rPr>
      </w:pPr>
    </w:p>
    <w:p w:rsidR="00D816B7" w:rsidRPr="00F7721D" w:rsidRDefault="00D816B7" w:rsidP="00D816B7">
      <w:pPr>
        <w:pStyle w:val="NoSpacing"/>
        <w:rPr>
          <w:sz w:val="24"/>
          <w:szCs w:val="24"/>
        </w:rPr>
      </w:pPr>
      <w:r w:rsidRPr="00F7721D">
        <w:rPr>
          <w:sz w:val="24"/>
          <w:szCs w:val="24"/>
        </w:rPr>
        <w:t xml:space="preserve">. . . </w:t>
      </w:r>
      <w:proofErr w:type="gramStart"/>
      <w:r w:rsidRPr="00F7721D">
        <w:rPr>
          <w:sz w:val="24"/>
          <w:szCs w:val="24"/>
        </w:rPr>
        <w:t>but</w:t>
      </w:r>
      <w:proofErr w:type="gramEnd"/>
      <w:r w:rsidRPr="00F7721D">
        <w:rPr>
          <w:sz w:val="24"/>
          <w:szCs w:val="24"/>
        </w:rPr>
        <w:t xml:space="preserve"> this is plenty specific and demonstrates much deeper analysis:</w:t>
      </w:r>
    </w:p>
    <w:p w:rsidR="00D816B7" w:rsidRPr="00F7721D" w:rsidRDefault="00F87EC6" w:rsidP="00D816B7">
      <w:pPr>
        <w:pStyle w:val="NoSpacing"/>
        <w:numPr>
          <w:ilvl w:val="0"/>
          <w:numId w:val="8"/>
        </w:numPr>
        <w:rPr>
          <w:i/>
          <w:sz w:val="24"/>
          <w:szCs w:val="24"/>
        </w:rPr>
      </w:pPr>
      <w:r>
        <w:rPr>
          <w:i/>
          <w:sz w:val="24"/>
          <w:szCs w:val="24"/>
        </w:rPr>
        <w:t xml:space="preserve">Huck grew up in Missouri, a slave state.  It was common for him and the people around him to view slaves as property rather than people.  Even the widow, known for her strong Christian beliefs, sees no problem with treating blacks as property and separating them from family members, so of course Huck comes to accept society’s teachings and view blacks, including Jim, in the same light.  However, as Huck is young and open to adventure, he is able to </w:t>
      </w:r>
      <w:r w:rsidR="00266D5A">
        <w:rPr>
          <w:i/>
          <w:sz w:val="24"/>
          <w:szCs w:val="24"/>
        </w:rPr>
        <w:t>accept Jim as a travel companion.  As the two travel together, Huck comes to see Jim as a person rather than a piece of property.  For example, when Jim ______, Huck learns _______.  And when Jim _________, Huck learns _______.  Coming to the conclusion that Jim is as human as anyone else, Huck ________ …. Etc.</w:t>
      </w:r>
    </w:p>
    <w:p w:rsidR="00F7721D" w:rsidRDefault="00F7721D" w:rsidP="00F7721D">
      <w:pPr>
        <w:pStyle w:val="NoSpacing"/>
      </w:pPr>
    </w:p>
    <w:p w:rsidR="00F7721D" w:rsidRPr="00F7721D" w:rsidRDefault="00F7721D" w:rsidP="00F7721D">
      <w:pPr>
        <w:pStyle w:val="NoSpacing"/>
        <w:rPr>
          <w:b/>
          <w:sz w:val="24"/>
          <w:szCs w:val="24"/>
        </w:rPr>
      </w:pPr>
      <w:r w:rsidRPr="00F7721D">
        <w:rPr>
          <w:b/>
          <w:sz w:val="24"/>
          <w:szCs w:val="24"/>
        </w:rPr>
        <w:t xml:space="preserve">Print your written responses and bring them with you to class on May 1.  You will not be allowed to use a computer or any other electronic device during the Socratic Seminar.  </w:t>
      </w:r>
      <w:r w:rsidR="006B2B97">
        <w:rPr>
          <w:b/>
          <w:sz w:val="24"/>
          <w:szCs w:val="24"/>
        </w:rPr>
        <w:t xml:space="preserve">You will not be allowed to </w:t>
      </w:r>
    </w:p>
    <w:p w:rsidR="00D816B7" w:rsidRDefault="00D816B7" w:rsidP="00D816B7">
      <w:pPr>
        <w:pStyle w:val="NoSpacing"/>
      </w:pPr>
    </w:p>
    <w:p w:rsidR="00CA7C0E" w:rsidRPr="00F7721D" w:rsidRDefault="00CA7C0E" w:rsidP="001E37F9">
      <w:pPr>
        <w:pStyle w:val="ListParagraph"/>
        <w:numPr>
          <w:ilvl w:val="0"/>
          <w:numId w:val="6"/>
        </w:numPr>
        <w:rPr>
          <w:sz w:val="24"/>
          <w:szCs w:val="24"/>
        </w:rPr>
      </w:pPr>
      <w:r w:rsidRPr="00F7721D">
        <w:rPr>
          <w:sz w:val="24"/>
          <w:szCs w:val="24"/>
        </w:rPr>
        <w:t>In your book, where do racist ideas and beliefs seem to come from?  In today’s society, where do you think racist ideas and beliefs come from?  What makes you believe this?</w:t>
      </w:r>
    </w:p>
    <w:p w:rsidR="00CA7C0E" w:rsidRPr="00F7721D" w:rsidRDefault="00CA7C0E" w:rsidP="001E37F9">
      <w:pPr>
        <w:pStyle w:val="ListParagraph"/>
        <w:numPr>
          <w:ilvl w:val="0"/>
          <w:numId w:val="6"/>
        </w:numPr>
        <w:rPr>
          <w:sz w:val="24"/>
          <w:szCs w:val="24"/>
        </w:rPr>
      </w:pPr>
      <w:r w:rsidRPr="00F7721D">
        <w:rPr>
          <w:sz w:val="24"/>
          <w:szCs w:val="24"/>
        </w:rPr>
        <w:t xml:space="preserve">Which character(s) stand up against society by advocating for </w:t>
      </w:r>
      <w:r w:rsidR="00C21FAA" w:rsidRPr="00F7721D">
        <w:rPr>
          <w:sz w:val="24"/>
          <w:szCs w:val="24"/>
        </w:rPr>
        <w:t xml:space="preserve">minority groups?  </w:t>
      </w:r>
    </w:p>
    <w:p w:rsidR="005102AD" w:rsidRPr="00F7721D" w:rsidRDefault="005102AD" w:rsidP="005102AD">
      <w:pPr>
        <w:pStyle w:val="ListParagraph"/>
        <w:numPr>
          <w:ilvl w:val="1"/>
          <w:numId w:val="6"/>
        </w:numPr>
        <w:rPr>
          <w:sz w:val="24"/>
          <w:szCs w:val="24"/>
        </w:rPr>
      </w:pPr>
      <w:r w:rsidRPr="00F7721D">
        <w:rPr>
          <w:sz w:val="24"/>
          <w:szCs w:val="24"/>
        </w:rPr>
        <w:t>What risks do they face in doing so?</w:t>
      </w:r>
    </w:p>
    <w:p w:rsidR="005102AD" w:rsidRPr="00F7721D" w:rsidRDefault="005102AD" w:rsidP="005102AD">
      <w:pPr>
        <w:pStyle w:val="ListParagraph"/>
        <w:numPr>
          <w:ilvl w:val="1"/>
          <w:numId w:val="6"/>
        </w:numPr>
        <w:rPr>
          <w:sz w:val="24"/>
          <w:szCs w:val="24"/>
        </w:rPr>
      </w:pPr>
      <w:r w:rsidRPr="00F7721D">
        <w:rPr>
          <w:sz w:val="24"/>
          <w:szCs w:val="24"/>
        </w:rPr>
        <w:t>Why, despite these risks, do they continue make a stand by going against the grain of society?</w:t>
      </w:r>
    </w:p>
    <w:p w:rsidR="005102AD" w:rsidRPr="00F7721D" w:rsidRDefault="005102AD" w:rsidP="00C21FAA">
      <w:pPr>
        <w:pStyle w:val="ListParagraph"/>
        <w:numPr>
          <w:ilvl w:val="1"/>
          <w:numId w:val="6"/>
        </w:numPr>
        <w:rPr>
          <w:sz w:val="24"/>
          <w:szCs w:val="24"/>
        </w:rPr>
      </w:pPr>
      <w:r w:rsidRPr="00F7721D">
        <w:rPr>
          <w:sz w:val="24"/>
          <w:szCs w:val="24"/>
        </w:rPr>
        <w:t>What factors seem to have shaped the characters’ views about race?</w:t>
      </w:r>
    </w:p>
    <w:p w:rsidR="00C21FAA" w:rsidRPr="00F7721D" w:rsidRDefault="00C21FAA" w:rsidP="00C21FAA">
      <w:pPr>
        <w:pStyle w:val="ListParagraph"/>
        <w:numPr>
          <w:ilvl w:val="1"/>
          <w:numId w:val="6"/>
        </w:numPr>
        <w:rPr>
          <w:sz w:val="24"/>
          <w:szCs w:val="24"/>
        </w:rPr>
      </w:pPr>
      <w:r w:rsidRPr="00F7721D">
        <w:rPr>
          <w:sz w:val="24"/>
          <w:szCs w:val="24"/>
        </w:rPr>
        <w:t>What qualities do these characters possess that motivate them to advocate for those of a different race?</w:t>
      </w:r>
    </w:p>
    <w:p w:rsidR="005102AD" w:rsidRPr="00F7721D" w:rsidRDefault="005102AD" w:rsidP="005102AD">
      <w:pPr>
        <w:pStyle w:val="ListParagraph"/>
        <w:numPr>
          <w:ilvl w:val="0"/>
          <w:numId w:val="6"/>
        </w:numPr>
        <w:rPr>
          <w:sz w:val="24"/>
          <w:szCs w:val="24"/>
        </w:rPr>
      </w:pPr>
      <w:r w:rsidRPr="00F7721D">
        <w:rPr>
          <w:sz w:val="24"/>
          <w:szCs w:val="24"/>
        </w:rPr>
        <w:t>Which characters are outwardly racist?  What factors seem to have shaped the characters’ views about race?</w:t>
      </w:r>
    </w:p>
    <w:p w:rsidR="005102AD" w:rsidRPr="00F7721D" w:rsidRDefault="005102AD" w:rsidP="005102AD">
      <w:pPr>
        <w:pStyle w:val="ListParagraph"/>
        <w:numPr>
          <w:ilvl w:val="0"/>
          <w:numId w:val="6"/>
        </w:numPr>
        <w:rPr>
          <w:sz w:val="24"/>
          <w:szCs w:val="24"/>
        </w:rPr>
      </w:pPr>
      <w:r w:rsidRPr="00F7721D">
        <w:rPr>
          <w:sz w:val="24"/>
          <w:szCs w:val="24"/>
        </w:rPr>
        <w:t xml:space="preserve">If one character from your book was to be awarded a Nobel Peace Prize, which character would it be?  Why do you believe this character would be fitting for a Nobel Peace Prize?  How might others disagree (counterargument), and how would you respond to them in defense of your choice?  </w:t>
      </w:r>
    </w:p>
    <w:p w:rsidR="005102AD" w:rsidRPr="00F7721D" w:rsidRDefault="005102AD" w:rsidP="005102AD">
      <w:pPr>
        <w:pStyle w:val="ListParagraph"/>
        <w:numPr>
          <w:ilvl w:val="0"/>
          <w:numId w:val="6"/>
        </w:numPr>
        <w:rPr>
          <w:sz w:val="24"/>
          <w:szCs w:val="24"/>
        </w:rPr>
      </w:pPr>
      <w:r w:rsidRPr="00F7721D">
        <w:rPr>
          <w:sz w:val="24"/>
          <w:szCs w:val="24"/>
        </w:rPr>
        <w:t>How is racism still an issue/problem in today’s world?  Provide specific examples from current events.</w:t>
      </w:r>
      <w:r w:rsidRPr="00F7721D">
        <w:rPr>
          <w:sz w:val="24"/>
          <w:szCs w:val="24"/>
        </w:rPr>
        <w:t xml:space="preserve">  </w:t>
      </w:r>
    </w:p>
    <w:p w:rsidR="005102AD" w:rsidRPr="00F7721D" w:rsidRDefault="005102AD" w:rsidP="005102AD">
      <w:pPr>
        <w:pStyle w:val="ListParagraph"/>
        <w:numPr>
          <w:ilvl w:val="0"/>
          <w:numId w:val="6"/>
        </w:numPr>
        <w:rPr>
          <w:sz w:val="24"/>
          <w:szCs w:val="24"/>
        </w:rPr>
      </w:pPr>
      <w:r w:rsidRPr="00F7721D">
        <w:rPr>
          <w:sz w:val="24"/>
          <w:szCs w:val="24"/>
        </w:rPr>
        <w:t>What commonalities exist between the issues of racism experienced in your book and the issues of racism in today’s society?</w:t>
      </w:r>
    </w:p>
    <w:p w:rsidR="005102AD" w:rsidRPr="00F7721D" w:rsidRDefault="005102AD" w:rsidP="005102AD">
      <w:pPr>
        <w:pStyle w:val="ListParagraph"/>
        <w:numPr>
          <w:ilvl w:val="0"/>
          <w:numId w:val="6"/>
        </w:numPr>
        <w:rPr>
          <w:sz w:val="24"/>
          <w:szCs w:val="24"/>
        </w:rPr>
      </w:pPr>
      <w:r w:rsidRPr="00F7721D">
        <w:rPr>
          <w:sz w:val="24"/>
          <w:szCs w:val="24"/>
        </w:rPr>
        <w:t>What would the characters in your book say about today’s society?  Why?</w:t>
      </w:r>
    </w:p>
    <w:p w:rsidR="005102AD" w:rsidRPr="00F7721D" w:rsidRDefault="005102AD" w:rsidP="005102AD">
      <w:pPr>
        <w:pStyle w:val="ListParagraph"/>
        <w:numPr>
          <w:ilvl w:val="0"/>
          <w:numId w:val="6"/>
        </w:numPr>
        <w:rPr>
          <w:sz w:val="24"/>
          <w:szCs w:val="24"/>
        </w:rPr>
      </w:pPr>
      <w:r w:rsidRPr="00F7721D">
        <w:rPr>
          <w:sz w:val="24"/>
          <w:szCs w:val="24"/>
        </w:rPr>
        <w:t>Is there something in American society that needs to change for the characters in novels</w:t>
      </w:r>
      <w:r w:rsidRPr="00F7721D">
        <w:rPr>
          <w:sz w:val="24"/>
          <w:szCs w:val="24"/>
        </w:rPr>
        <w:t xml:space="preserve"> (and people in real life)</w:t>
      </w:r>
      <w:r w:rsidRPr="00F7721D">
        <w:rPr>
          <w:sz w:val="24"/>
          <w:szCs w:val="24"/>
        </w:rPr>
        <w:t xml:space="preserve"> to achieve their true equality?  If so, what?</w:t>
      </w:r>
    </w:p>
    <w:p w:rsidR="00F7721D" w:rsidRDefault="00F7721D" w:rsidP="001E37F9">
      <w:pPr>
        <w:spacing w:after="0" w:line="240" w:lineRule="auto"/>
        <w:jc w:val="center"/>
        <w:rPr>
          <w:b/>
        </w:rPr>
      </w:pPr>
    </w:p>
    <w:p w:rsidR="00F7721D" w:rsidRDefault="00F7721D" w:rsidP="001E37F9">
      <w:pPr>
        <w:spacing w:after="0" w:line="240" w:lineRule="auto"/>
        <w:jc w:val="center"/>
        <w:rPr>
          <w:b/>
        </w:rPr>
      </w:pPr>
    </w:p>
    <w:p w:rsidR="00F7721D" w:rsidRDefault="00F7721D" w:rsidP="001E37F9">
      <w:pPr>
        <w:spacing w:after="0" w:line="240" w:lineRule="auto"/>
        <w:jc w:val="center"/>
        <w:rPr>
          <w:b/>
        </w:rPr>
      </w:pPr>
    </w:p>
    <w:p w:rsidR="00F7721D" w:rsidRDefault="00F7721D" w:rsidP="001E37F9">
      <w:pPr>
        <w:spacing w:after="0" w:line="240" w:lineRule="auto"/>
        <w:jc w:val="center"/>
        <w:rPr>
          <w:b/>
        </w:rPr>
      </w:pPr>
    </w:p>
    <w:p w:rsidR="00F7721D" w:rsidRDefault="00F7721D" w:rsidP="001E37F9">
      <w:pPr>
        <w:spacing w:after="0" w:line="240" w:lineRule="auto"/>
        <w:jc w:val="center"/>
        <w:rPr>
          <w:b/>
        </w:rPr>
      </w:pPr>
    </w:p>
    <w:p w:rsidR="00D23FD6" w:rsidRPr="00F7721D" w:rsidRDefault="001E37F9" w:rsidP="001E37F9">
      <w:pPr>
        <w:spacing w:after="0" w:line="240" w:lineRule="auto"/>
        <w:jc w:val="center"/>
        <w:rPr>
          <w:b/>
          <w:sz w:val="28"/>
          <w:szCs w:val="28"/>
        </w:rPr>
      </w:pPr>
      <w:bookmarkStart w:id="0" w:name="_GoBack"/>
      <w:bookmarkEnd w:id="0"/>
      <w:r w:rsidRPr="00F7721D">
        <w:rPr>
          <w:b/>
          <w:sz w:val="28"/>
          <w:szCs w:val="28"/>
        </w:rPr>
        <w:t xml:space="preserve">Assessment </w:t>
      </w:r>
      <w:r w:rsidR="00D23FD6" w:rsidRPr="00F7721D">
        <w:rPr>
          <w:b/>
          <w:sz w:val="28"/>
          <w:szCs w:val="28"/>
        </w:rPr>
        <w:t>Rubric</w:t>
      </w:r>
    </w:p>
    <w:tbl>
      <w:tblPr>
        <w:tblStyle w:val="TableGrid"/>
        <w:tblW w:w="0" w:type="auto"/>
        <w:tblLook w:val="04A0" w:firstRow="1" w:lastRow="0" w:firstColumn="1" w:lastColumn="0" w:noHBand="0" w:noVBand="1"/>
      </w:tblPr>
      <w:tblGrid>
        <w:gridCol w:w="1630"/>
        <w:gridCol w:w="9160"/>
      </w:tblGrid>
      <w:tr w:rsidR="00D23FD6" w:rsidRPr="001D4BCD" w:rsidTr="00D816B7">
        <w:tc>
          <w:tcPr>
            <w:tcW w:w="1638" w:type="dxa"/>
          </w:tcPr>
          <w:p w:rsidR="00D23FD6" w:rsidRPr="001D4BCD" w:rsidRDefault="00D23FD6" w:rsidP="00B55F33">
            <w:r w:rsidRPr="001D4BCD">
              <w:t>Analysis of Text</w:t>
            </w:r>
            <w:r w:rsidR="001D4BCD">
              <w:t xml:space="preserve"> </w:t>
            </w:r>
          </w:p>
          <w:p w:rsidR="00D23FD6" w:rsidRPr="001D4BCD" w:rsidRDefault="006D745C" w:rsidP="00B55F33">
            <w:r>
              <w:t>(written responses</w:t>
            </w:r>
            <w:r w:rsidR="00D23FD6" w:rsidRPr="001D4BCD">
              <w:t>)</w:t>
            </w:r>
          </w:p>
          <w:p w:rsidR="00D23FD6" w:rsidRPr="001D4BCD" w:rsidRDefault="00D23FD6" w:rsidP="00B55F33"/>
          <w:p w:rsidR="00D23FD6" w:rsidRPr="001D4BCD" w:rsidRDefault="001D4BCD" w:rsidP="00B55F33">
            <w:r>
              <w:t>/</w:t>
            </w:r>
            <w:r w:rsidR="00B07795">
              <w:t>50</w:t>
            </w:r>
          </w:p>
          <w:p w:rsidR="00D23FD6" w:rsidRPr="001D4BCD" w:rsidRDefault="00D23FD6" w:rsidP="00B55F33"/>
        </w:tc>
        <w:tc>
          <w:tcPr>
            <w:tcW w:w="9360" w:type="dxa"/>
          </w:tcPr>
          <w:p w:rsidR="00D23FD6" w:rsidRPr="001D4BCD" w:rsidRDefault="00B55F33" w:rsidP="001E37F9">
            <w:pPr>
              <w:numPr>
                <w:ilvl w:val="0"/>
                <w:numId w:val="4"/>
              </w:numPr>
              <w:shd w:val="clear" w:color="auto" w:fill="FFFFFF"/>
              <w:rPr>
                <w:rFonts w:eastAsia="Times New Roman" w:cs="Times New Roman"/>
                <w:color w:val="000000"/>
              </w:rPr>
            </w:pPr>
            <w:r w:rsidRPr="001D4BCD">
              <w:rPr>
                <w:rFonts w:eastAsia="Times New Roman" w:cs="Times New Roman"/>
                <w:color w:val="000000"/>
              </w:rPr>
              <w:t>Responses</w:t>
            </w:r>
            <w:r w:rsidR="00D23FD6" w:rsidRPr="001D4BCD">
              <w:rPr>
                <w:rFonts w:eastAsia="Times New Roman" w:cs="Times New Roman"/>
                <w:color w:val="000000"/>
              </w:rPr>
              <w:t xml:space="preserve"> are probing, thought provoking and informed by the reading</w:t>
            </w:r>
            <w:r w:rsidR="005102AD">
              <w:rPr>
                <w:rFonts w:eastAsia="Times New Roman" w:cs="Times New Roman"/>
                <w:color w:val="000000"/>
              </w:rPr>
              <w:t>s and class/group discussions</w:t>
            </w:r>
          </w:p>
          <w:p w:rsidR="00B55F33" w:rsidRPr="001E37F9" w:rsidRDefault="00B55F33" w:rsidP="001E37F9">
            <w:pPr>
              <w:pStyle w:val="ListParagraph"/>
              <w:numPr>
                <w:ilvl w:val="0"/>
                <w:numId w:val="4"/>
              </w:numPr>
              <w:rPr>
                <w:rFonts w:cs="Times New Roman"/>
              </w:rPr>
            </w:pPr>
            <w:r w:rsidRPr="001E37F9">
              <w:rPr>
                <w:rFonts w:cs="Times New Roman"/>
              </w:rPr>
              <w:t>Responses demonstrate a deep analysis of the text rather than a simple summary</w:t>
            </w:r>
          </w:p>
          <w:p w:rsidR="00D23FD6" w:rsidRPr="001E37F9" w:rsidRDefault="00B55F33" w:rsidP="001E37F9">
            <w:pPr>
              <w:pStyle w:val="ListParagraph"/>
              <w:numPr>
                <w:ilvl w:val="0"/>
                <w:numId w:val="4"/>
              </w:numPr>
              <w:rPr>
                <w:rFonts w:cs="Times New Roman"/>
              </w:rPr>
            </w:pPr>
            <w:r w:rsidRPr="001E37F9">
              <w:rPr>
                <w:color w:val="000000"/>
                <w:shd w:val="clear" w:color="auto" w:fill="FFFFFF"/>
              </w:rPr>
              <w:t xml:space="preserve">Integrated evidence from the readings or past experience in supporting </w:t>
            </w:r>
            <w:r w:rsidR="006D745C">
              <w:rPr>
                <w:color w:val="000000"/>
                <w:shd w:val="clear" w:color="auto" w:fill="FFFFFF"/>
              </w:rPr>
              <w:t>points</w:t>
            </w:r>
            <w:r w:rsidRPr="001E37F9">
              <w:rPr>
                <w:rFonts w:cs="Times New Roman"/>
              </w:rPr>
              <w:t xml:space="preserve">; </w:t>
            </w:r>
            <w:r w:rsidR="006D745C">
              <w:rPr>
                <w:rFonts w:cs="Times New Roman"/>
              </w:rPr>
              <w:t>c</w:t>
            </w:r>
            <w:r w:rsidR="00D23FD6" w:rsidRPr="001E37F9">
              <w:rPr>
                <w:rFonts w:cs="Times New Roman"/>
              </w:rPr>
              <w:t>ites textual evidence when supporting views</w:t>
            </w:r>
          </w:p>
          <w:p w:rsidR="00D23FD6" w:rsidRPr="001E37F9" w:rsidRDefault="006D745C" w:rsidP="001E37F9">
            <w:pPr>
              <w:pStyle w:val="ListParagraph"/>
              <w:numPr>
                <w:ilvl w:val="0"/>
                <w:numId w:val="4"/>
              </w:numPr>
              <w:rPr>
                <w:color w:val="000000"/>
                <w:shd w:val="clear" w:color="auto" w:fill="FFFFFF"/>
              </w:rPr>
            </w:pPr>
            <w:r>
              <w:rPr>
                <w:color w:val="000000"/>
                <w:shd w:val="clear" w:color="auto" w:fill="FFFFFF"/>
              </w:rPr>
              <w:t>Responses</w:t>
            </w:r>
            <w:r w:rsidR="00D23FD6" w:rsidRPr="001E37F9">
              <w:rPr>
                <w:color w:val="000000"/>
                <w:shd w:val="clear" w:color="auto" w:fill="FFFFFF"/>
              </w:rPr>
              <w:t xml:space="preserve"> display excellent understanding of the required readings and underlying </w:t>
            </w:r>
            <w:r w:rsidR="0005199B" w:rsidRPr="001E37F9">
              <w:rPr>
                <w:color w:val="000000"/>
                <w:shd w:val="clear" w:color="auto" w:fill="FFFFFF"/>
              </w:rPr>
              <w:t xml:space="preserve">themes &amp; </w:t>
            </w:r>
            <w:r w:rsidR="00D23FD6" w:rsidRPr="001E37F9">
              <w:rPr>
                <w:color w:val="000000"/>
                <w:shd w:val="clear" w:color="auto" w:fill="FFFFFF"/>
              </w:rPr>
              <w:t>concepts</w:t>
            </w:r>
          </w:p>
          <w:p w:rsidR="00B55F33" w:rsidRPr="001E37F9" w:rsidRDefault="006D745C" w:rsidP="001E37F9">
            <w:pPr>
              <w:pStyle w:val="ListParagraph"/>
              <w:numPr>
                <w:ilvl w:val="0"/>
                <w:numId w:val="4"/>
              </w:numPr>
              <w:rPr>
                <w:color w:val="000000"/>
                <w:shd w:val="clear" w:color="auto" w:fill="FFFFFF"/>
              </w:rPr>
            </w:pPr>
            <w:r>
              <w:rPr>
                <w:color w:val="000000"/>
                <w:shd w:val="clear" w:color="auto" w:fill="FFFFFF"/>
              </w:rPr>
              <w:t>Responses</w:t>
            </w:r>
            <w:r w:rsidR="00B55F33" w:rsidRPr="001E37F9">
              <w:rPr>
                <w:color w:val="000000"/>
                <w:shd w:val="clear" w:color="auto" w:fill="FFFFFF"/>
              </w:rPr>
              <w:t xml:space="preserve"> display active listening during discussion</w:t>
            </w:r>
          </w:p>
          <w:p w:rsidR="00FE587D" w:rsidRPr="001E37F9" w:rsidRDefault="006D745C" w:rsidP="006D745C">
            <w:pPr>
              <w:pStyle w:val="ListParagraph"/>
              <w:numPr>
                <w:ilvl w:val="0"/>
                <w:numId w:val="4"/>
              </w:numPr>
              <w:rPr>
                <w:color w:val="000000"/>
                <w:shd w:val="clear" w:color="auto" w:fill="FFFFFF"/>
              </w:rPr>
            </w:pPr>
            <w:r>
              <w:rPr>
                <w:color w:val="000000"/>
                <w:shd w:val="clear" w:color="auto" w:fill="FFFFFF"/>
              </w:rPr>
              <w:t xml:space="preserve">Responses show </w:t>
            </w:r>
            <w:r w:rsidR="00FF6755" w:rsidRPr="001E37F9">
              <w:rPr>
                <w:color w:val="000000"/>
                <w:shd w:val="clear" w:color="auto" w:fill="FFFFFF"/>
              </w:rPr>
              <w:t>evidence of critical thinking</w:t>
            </w:r>
            <w:r>
              <w:rPr>
                <w:color w:val="000000"/>
                <w:shd w:val="clear" w:color="auto" w:fill="FFFFFF"/>
              </w:rPr>
              <w:t xml:space="preserve"> – </w:t>
            </w:r>
            <w:r w:rsidR="00FF6755" w:rsidRPr="001E37F9">
              <w:rPr>
                <w:color w:val="000000"/>
                <w:shd w:val="clear" w:color="auto" w:fill="FFFFFF"/>
              </w:rPr>
              <w:t>application, analysis, synthesis, and evaluation</w:t>
            </w:r>
          </w:p>
        </w:tc>
      </w:tr>
      <w:tr w:rsidR="00D23FD6" w:rsidRPr="001D4BCD" w:rsidTr="00D816B7">
        <w:tc>
          <w:tcPr>
            <w:tcW w:w="1638" w:type="dxa"/>
          </w:tcPr>
          <w:p w:rsidR="00D23FD6" w:rsidRPr="001D4BCD" w:rsidRDefault="00D23FD6" w:rsidP="00B55F33">
            <w:r w:rsidRPr="001D4BCD">
              <w:t>Analysis of Text</w:t>
            </w:r>
          </w:p>
          <w:p w:rsidR="00D23FD6" w:rsidRPr="001D4BCD" w:rsidRDefault="006D745C" w:rsidP="00B55F33">
            <w:r>
              <w:t>(verbal p</w:t>
            </w:r>
            <w:r w:rsidR="00D23FD6" w:rsidRPr="001D4BCD">
              <w:t>articipation</w:t>
            </w:r>
            <w:r>
              <w:t xml:space="preserve"> in discussion</w:t>
            </w:r>
            <w:r w:rsidR="00D23FD6" w:rsidRPr="001D4BCD">
              <w:t>)</w:t>
            </w:r>
          </w:p>
          <w:p w:rsidR="00D23FD6" w:rsidRDefault="00D23FD6" w:rsidP="00B55F33"/>
          <w:p w:rsidR="001D4BCD" w:rsidRPr="001D4BCD" w:rsidRDefault="00B07795" w:rsidP="00B55F33">
            <w:r>
              <w:t>/50</w:t>
            </w:r>
          </w:p>
          <w:p w:rsidR="00D23FD6" w:rsidRPr="001D4BCD" w:rsidRDefault="00D23FD6" w:rsidP="00B55F33"/>
          <w:p w:rsidR="00D23FD6" w:rsidRPr="001D4BCD" w:rsidRDefault="00D23FD6" w:rsidP="00B55F33"/>
        </w:tc>
        <w:tc>
          <w:tcPr>
            <w:tcW w:w="9360" w:type="dxa"/>
          </w:tcPr>
          <w:p w:rsidR="00B55F33" w:rsidRPr="001E37F9" w:rsidRDefault="00B55F33" w:rsidP="001E37F9">
            <w:pPr>
              <w:pStyle w:val="ListParagraph"/>
              <w:numPr>
                <w:ilvl w:val="0"/>
                <w:numId w:val="5"/>
              </w:numPr>
              <w:shd w:val="clear" w:color="auto" w:fill="FFFFFF"/>
              <w:rPr>
                <w:rFonts w:eastAsia="Times New Roman" w:cs="Times New Roman"/>
                <w:color w:val="000000"/>
              </w:rPr>
            </w:pPr>
            <w:r w:rsidRPr="001E37F9">
              <w:rPr>
                <w:rFonts w:eastAsia="Times New Roman" w:cs="Times New Roman"/>
                <w:color w:val="000000"/>
              </w:rPr>
              <w:t>Contributions are probing, thought provoking and informed by the reading</w:t>
            </w:r>
            <w:r w:rsidR="005D5638">
              <w:rPr>
                <w:rFonts w:eastAsia="Times New Roman" w:cs="Times New Roman"/>
                <w:color w:val="000000"/>
              </w:rPr>
              <w:t xml:space="preserve"> and </w:t>
            </w:r>
            <w:r w:rsidR="005102AD">
              <w:rPr>
                <w:rFonts w:eastAsia="Times New Roman" w:cs="Times New Roman"/>
                <w:color w:val="000000"/>
              </w:rPr>
              <w:t>class/group discussions</w:t>
            </w:r>
          </w:p>
          <w:p w:rsidR="00B55F33" w:rsidRPr="001E37F9" w:rsidRDefault="00B55F33" w:rsidP="001E37F9">
            <w:pPr>
              <w:pStyle w:val="ListParagraph"/>
              <w:numPr>
                <w:ilvl w:val="0"/>
                <w:numId w:val="5"/>
              </w:numPr>
              <w:rPr>
                <w:rFonts w:cs="Times New Roman"/>
              </w:rPr>
            </w:pPr>
            <w:r w:rsidRPr="001E37F9">
              <w:rPr>
                <w:rFonts w:cs="Times New Roman"/>
              </w:rPr>
              <w:t>Contributions demonstrate a deep analysis of the text rather than a simple summary</w:t>
            </w:r>
          </w:p>
          <w:p w:rsidR="0005199B" w:rsidRPr="001E37F9" w:rsidRDefault="00B55F33" w:rsidP="001E37F9">
            <w:pPr>
              <w:pStyle w:val="ListParagraph"/>
              <w:numPr>
                <w:ilvl w:val="0"/>
                <w:numId w:val="5"/>
              </w:numPr>
              <w:shd w:val="clear" w:color="auto" w:fill="FFFFFF"/>
              <w:rPr>
                <w:rFonts w:eastAsia="Times New Roman" w:cs="Times New Roman"/>
                <w:color w:val="000000"/>
              </w:rPr>
            </w:pPr>
            <w:r w:rsidRPr="001E37F9">
              <w:rPr>
                <w:rFonts w:eastAsia="Times New Roman" w:cs="Times New Roman"/>
                <w:color w:val="000000"/>
              </w:rPr>
              <w:t xml:space="preserve">Provides comments and asks questions that actively stimulate and sustain further discussion by </w:t>
            </w:r>
            <w:r w:rsidR="0005199B" w:rsidRPr="001E37F9">
              <w:rPr>
                <w:rFonts w:eastAsia="Times New Roman" w:cs="Times New Roman"/>
                <w:color w:val="000000"/>
              </w:rPr>
              <w:t>building on peers' responses</w:t>
            </w:r>
          </w:p>
          <w:p w:rsidR="00D23FD6" w:rsidRPr="001D4BCD" w:rsidRDefault="00D23FD6" w:rsidP="001E37F9">
            <w:pPr>
              <w:numPr>
                <w:ilvl w:val="0"/>
                <w:numId w:val="5"/>
              </w:numPr>
              <w:shd w:val="clear" w:color="auto" w:fill="FFFFFF"/>
              <w:rPr>
                <w:rFonts w:eastAsia="Times New Roman" w:cs="Times New Roman"/>
                <w:color w:val="000000"/>
              </w:rPr>
            </w:pPr>
            <w:r w:rsidRPr="001D4BCD">
              <w:rPr>
                <w:rFonts w:eastAsia="Times New Roman" w:cs="Times New Roman"/>
                <w:color w:val="000000"/>
              </w:rPr>
              <w:t xml:space="preserve">Exhibits strong listening skills evidenced by specific reference to what others say and feedback which builds on </w:t>
            </w:r>
            <w:r w:rsidR="005102AD">
              <w:rPr>
                <w:rFonts w:eastAsia="Times New Roman" w:cs="Times New Roman"/>
                <w:color w:val="000000"/>
              </w:rPr>
              <w:t>the verbal contributions of others</w:t>
            </w:r>
            <w:r w:rsidRPr="001D4BCD">
              <w:rPr>
                <w:rFonts w:eastAsia="Times New Roman" w:cs="Times New Roman"/>
                <w:color w:val="000000"/>
              </w:rPr>
              <w:t xml:space="preserve"> </w:t>
            </w:r>
          </w:p>
          <w:p w:rsidR="00AC3690" w:rsidRPr="005D5638" w:rsidRDefault="00AC3690" w:rsidP="005D5638">
            <w:pPr>
              <w:pStyle w:val="ListParagraph"/>
              <w:numPr>
                <w:ilvl w:val="0"/>
                <w:numId w:val="5"/>
              </w:numPr>
              <w:rPr>
                <w:color w:val="000000"/>
                <w:shd w:val="clear" w:color="auto" w:fill="FFFFFF"/>
              </w:rPr>
            </w:pPr>
            <w:r w:rsidRPr="001E37F9">
              <w:rPr>
                <w:color w:val="000000"/>
                <w:shd w:val="clear" w:color="auto" w:fill="FFFFFF"/>
              </w:rPr>
              <w:t>Consistently help</w:t>
            </w:r>
            <w:r w:rsidR="00B55F33" w:rsidRPr="001E37F9">
              <w:rPr>
                <w:color w:val="000000"/>
                <w:shd w:val="clear" w:color="auto" w:fill="FFFFFF"/>
              </w:rPr>
              <w:t xml:space="preserve">s </w:t>
            </w:r>
            <w:r w:rsidRPr="001E37F9">
              <w:rPr>
                <w:color w:val="000000"/>
                <w:shd w:val="clear" w:color="auto" w:fill="FFFFFF"/>
              </w:rPr>
              <w:t xml:space="preserve">clarify or synthesize other class members' </w:t>
            </w:r>
            <w:r w:rsidRPr="005D5638">
              <w:rPr>
                <w:color w:val="000000"/>
                <w:shd w:val="clear" w:color="auto" w:fill="FFFFFF"/>
              </w:rPr>
              <w:t>ideas</w:t>
            </w:r>
          </w:p>
          <w:p w:rsidR="00AC3690" w:rsidRPr="001E37F9" w:rsidRDefault="00AC3690" w:rsidP="001E37F9">
            <w:pPr>
              <w:pStyle w:val="ListParagraph"/>
              <w:numPr>
                <w:ilvl w:val="0"/>
                <w:numId w:val="5"/>
              </w:numPr>
              <w:rPr>
                <w:rFonts w:eastAsia="Times New Roman" w:cs="Times New Roman"/>
                <w:color w:val="000000"/>
              </w:rPr>
            </w:pPr>
            <w:r w:rsidRPr="001E37F9">
              <w:rPr>
                <w:color w:val="000000"/>
                <w:shd w:val="clear" w:color="auto" w:fill="FFFFFF"/>
              </w:rPr>
              <w:t>If disagreeing with other class members' ideas, the participant stat</w:t>
            </w:r>
            <w:r w:rsidR="00B55F33" w:rsidRPr="001E37F9">
              <w:rPr>
                <w:color w:val="000000"/>
                <w:shd w:val="clear" w:color="auto" w:fill="FFFFFF"/>
              </w:rPr>
              <w:t>es</w:t>
            </w:r>
            <w:r w:rsidRPr="001E37F9">
              <w:rPr>
                <w:color w:val="000000"/>
                <w:shd w:val="clear" w:color="auto" w:fill="FFFFFF"/>
              </w:rPr>
              <w:t xml:space="preserve"> his or her disagreement or objections clearly, yet politely; </w:t>
            </w:r>
            <w:r w:rsidRPr="001E37F9">
              <w:rPr>
                <w:rFonts w:eastAsia="Times New Roman" w:cs="Times New Roman"/>
                <w:color w:val="000000"/>
              </w:rPr>
              <w:t>offers constructive response to peers</w:t>
            </w:r>
          </w:p>
          <w:p w:rsidR="00B55F33" w:rsidRPr="001E37F9" w:rsidRDefault="00B55F33" w:rsidP="001E37F9">
            <w:pPr>
              <w:pStyle w:val="ListParagraph"/>
              <w:numPr>
                <w:ilvl w:val="0"/>
                <w:numId w:val="5"/>
              </w:numPr>
              <w:rPr>
                <w:rFonts w:eastAsia="Times New Roman" w:cs="Times New Roman"/>
                <w:color w:val="000000"/>
              </w:rPr>
            </w:pPr>
            <w:r w:rsidRPr="001E37F9">
              <w:rPr>
                <w:rFonts w:eastAsia="Times New Roman" w:cs="Times New Roman"/>
                <w:color w:val="000000"/>
              </w:rPr>
              <w:t>Moves discussion forward; doesn’t just state response and move on</w:t>
            </w:r>
            <w:r w:rsidR="005D5638">
              <w:rPr>
                <w:rFonts w:eastAsia="Times New Roman" w:cs="Times New Roman"/>
                <w:color w:val="000000"/>
              </w:rPr>
              <w:t xml:space="preserve"> or tune out</w:t>
            </w:r>
          </w:p>
          <w:p w:rsidR="00B55F33" w:rsidRPr="001E37F9" w:rsidRDefault="00B55F33" w:rsidP="001E37F9">
            <w:pPr>
              <w:pStyle w:val="ListParagraph"/>
              <w:numPr>
                <w:ilvl w:val="0"/>
                <w:numId w:val="5"/>
              </w:numPr>
              <w:rPr>
                <w:rFonts w:eastAsia="Times New Roman" w:cs="Times New Roman"/>
                <w:color w:val="000000"/>
              </w:rPr>
            </w:pPr>
            <w:r w:rsidRPr="001E37F9">
              <w:rPr>
                <w:rFonts w:eastAsia="Times New Roman" w:cs="Times New Roman"/>
                <w:color w:val="000000"/>
              </w:rPr>
              <w:t>New ideas presented must be connected to previous comments; no tangential conversations</w:t>
            </w:r>
          </w:p>
          <w:p w:rsidR="005102AD" w:rsidRPr="00F7721D" w:rsidRDefault="00B55F33" w:rsidP="00F7721D">
            <w:pPr>
              <w:pStyle w:val="ListParagraph"/>
              <w:numPr>
                <w:ilvl w:val="0"/>
                <w:numId w:val="5"/>
              </w:numPr>
              <w:rPr>
                <w:color w:val="000000"/>
                <w:shd w:val="clear" w:color="auto" w:fill="FFFFFF"/>
              </w:rPr>
            </w:pPr>
            <w:r w:rsidRPr="001E37F9">
              <w:rPr>
                <w:rFonts w:eastAsia="Times New Roman" w:cs="Times New Roman"/>
                <w:color w:val="000000"/>
              </w:rPr>
              <w:t>Finds and makes connections between own points and other classmates’ ideas</w:t>
            </w:r>
          </w:p>
        </w:tc>
      </w:tr>
    </w:tbl>
    <w:p w:rsidR="00D23FD6" w:rsidRPr="001D4BCD" w:rsidRDefault="00D23FD6" w:rsidP="00D23FD6">
      <w:pPr>
        <w:spacing w:after="0"/>
      </w:pPr>
    </w:p>
    <w:p w:rsidR="00D23FD6" w:rsidRDefault="00B07795" w:rsidP="00B22DFA">
      <w:pPr>
        <w:spacing w:after="0"/>
        <w:jc w:val="right"/>
      </w:pPr>
      <w:r>
        <w:t>______/100</w:t>
      </w:r>
    </w:p>
    <w:p w:rsidR="005D5638" w:rsidRDefault="005D5638" w:rsidP="00B22DFA">
      <w:pPr>
        <w:spacing w:after="0"/>
        <w:jc w:val="right"/>
      </w:pPr>
    </w:p>
    <w:p w:rsidR="005D5638" w:rsidRDefault="005D5638" w:rsidP="00B22DFA">
      <w:pPr>
        <w:spacing w:after="0"/>
        <w:jc w:val="right"/>
      </w:pPr>
    </w:p>
    <w:p w:rsidR="005D5638" w:rsidRDefault="005D5638" w:rsidP="00B22DFA">
      <w:pPr>
        <w:spacing w:after="0"/>
        <w:jc w:val="right"/>
      </w:pPr>
    </w:p>
    <w:p w:rsidR="005D5638" w:rsidRPr="001D4BCD" w:rsidRDefault="005D5638" w:rsidP="005D5638">
      <w:pPr>
        <w:spacing w:after="0"/>
      </w:pPr>
    </w:p>
    <w:sectPr w:rsidR="005D5638" w:rsidRPr="001D4BCD" w:rsidSect="009D7C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45AD"/>
    <w:multiLevelType w:val="hybridMultilevel"/>
    <w:tmpl w:val="9B16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755F"/>
    <w:multiLevelType w:val="hybridMultilevel"/>
    <w:tmpl w:val="F9D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73F0A"/>
    <w:multiLevelType w:val="hybridMultilevel"/>
    <w:tmpl w:val="482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E5327"/>
    <w:multiLevelType w:val="hybridMultilevel"/>
    <w:tmpl w:val="6A641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13866D6"/>
    <w:multiLevelType w:val="hybridMultilevel"/>
    <w:tmpl w:val="C2B6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55F69"/>
    <w:multiLevelType w:val="hybridMultilevel"/>
    <w:tmpl w:val="0D0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F0D60"/>
    <w:multiLevelType w:val="multilevel"/>
    <w:tmpl w:val="823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01F9A"/>
    <w:multiLevelType w:val="hybridMultilevel"/>
    <w:tmpl w:val="0B32C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4031C"/>
    <w:multiLevelType w:val="hybridMultilevel"/>
    <w:tmpl w:val="D66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D128E"/>
    <w:multiLevelType w:val="hybridMultilevel"/>
    <w:tmpl w:val="E88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5"/>
  </w:num>
  <w:num w:numId="6">
    <w:abstractNumId w:val="7"/>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F0"/>
    <w:rsid w:val="00020945"/>
    <w:rsid w:val="00043FE2"/>
    <w:rsid w:val="0005199B"/>
    <w:rsid w:val="00154BF0"/>
    <w:rsid w:val="001D4BCD"/>
    <w:rsid w:val="001E37F9"/>
    <w:rsid w:val="00266D5A"/>
    <w:rsid w:val="00421CC0"/>
    <w:rsid w:val="00442A74"/>
    <w:rsid w:val="004610EC"/>
    <w:rsid w:val="00487A7C"/>
    <w:rsid w:val="005102AD"/>
    <w:rsid w:val="005D5638"/>
    <w:rsid w:val="00664F69"/>
    <w:rsid w:val="006B2B97"/>
    <w:rsid w:val="006D745C"/>
    <w:rsid w:val="0089640A"/>
    <w:rsid w:val="008A243C"/>
    <w:rsid w:val="009513F7"/>
    <w:rsid w:val="009D7C0F"/>
    <w:rsid w:val="00A67B05"/>
    <w:rsid w:val="00AC3690"/>
    <w:rsid w:val="00B07795"/>
    <w:rsid w:val="00B22DFA"/>
    <w:rsid w:val="00B55F33"/>
    <w:rsid w:val="00B624B3"/>
    <w:rsid w:val="00C00017"/>
    <w:rsid w:val="00C21FAA"/>
    <w:rsid w:val="00C74020"/>
    <w:rsid w:val="00CA7C0E"/>
    <w:rsid w:val="00D23FD6"/>
    <w:rsid w:val="00D816B7"/>
    <w:rsid w:val="00E53814"/>
    <w:rsid w:val="00E94D03"/>
    <w:rsid w:val="00F55C6A"/>
    <w:rsid w:val="00F7721D"/>
    <w:rsid w:val="00F87EC6"/>
    <w:rsid w:val="00FE587D"/>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75064-5C68-4F4E-9624-C7A3F11C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F0"/>
    <w:pPr>
      <w:ind w:left="720"/>
      <w:contextualSpacing/>
    </w:pPr>
  </w:style>
  <w:style w:type="table" w:styleId="TableGrid">
    <w:name w:val="Table Grid"/>
    <w:basedOn w:val="TableNormal"/>
    <w:uiPriority w:val="59"/>
    <w:rsid w:val="00D23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816B7"/>
    <w:pPr>
      <w:spacing w:after="0" w:line="240" w:lineRule="auto"/>
    </w:pPr>
  </w:style>
  <w:style w:type="paragraph" w:styleId="NormalWeb">
    <w:name w:val="Normal (Web)"/>
    <w:basedOn w:val="Normal"/>
    <w:uiPriority w:val="99"/>
    <w:semiHidden/>
    <w:unhideWhenUsed/>
    <w:rsid w:val="005D56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mhummitzsch</dc:creator>
  <cp:lastModifiedBy>Lucas Cleary</cp:lastModifiedBy>
  <cp:revision>7</cp:revision>
  <cp:lastPrinted>2014-06-05T02:17:00Z</cp:lastPrinted>
  <dcterms:created xsi:type="dcterms:W3CDTF">2017-04-18T18:05:00Z</dcterms:created>
  <dcterms:modified xsi:type="dcterms:W3CDTF">2017-04-19T13:58:00Z</dcterms:modified>
</cp:coreProperties>
</file>