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38" w:rsidRDefault="00DB7B38"/>
    <w:p w:rsidR="00DB7B38" w:rsidRPr="00DB7B38" w:rsidRDefault="00DB7B38">
      <w:pPr>
        <w:rPr>
          <w:b/>
        </w:rPr>
      </w:pPr>
      <w:r w:rsidRPr="00DB7B38">
        <w:rPr>
          <w:b/>
        </w:rPr>
        <w:t>Introduction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7B38" w:rsidTr="00DB7B38">
        <w:tc>
          <w:tcPr>
            <w:tcW w:w="4788" w:type="dxa"/>
          </w:tcPr>
          <w:p w:rsidR="00DB7B38" w:rsidRPr="00DB7B38" w:rsidRDefault="00DB7B38" w:rsidP="00DB7B38">
            <w:pPr>
              <w:jc w:val="center"/>
              <w:rPr>
                <w:b/>
              </w:rPr>
            </w:pPr>
            <w:r w:rsidRPr="00DB7B38">
              <w:rPr>
                <w:b/>
              </w:rPr>
              <w:t>Camera directions</w:t>
            </w:r>
          </w:p>
        </w:tc>
        <w:tc>
          <w:tcPr>
            <w:tcW w:w="4788" w:type="dxa"/>
          </w:tcPr>
          <w:p w:rsidR="00DB7B38" w:rsidRPr="00DB7B38" w:rsidRDefault="00DB7B38" w:rsidP="00DB7B38">
            <w:pPr>
              <w:jc w:val="center"/>
              <w:rPr>
                <w:b/>
              </w:rPr>
            </w:pPr>
            <w:r w:rsidRPr="00DB7B38">
              <w:rPr>
                <w:b/>
              </w:rPr>
              <w:t>Speaker lines</w:t>
            </w:r>
          </w:p>
        </w:tc>
      </w:tr>
      <w:tr w:rsidR="00DB7B38" w:rsidTr="00DB7B38">
        <w:tc>
          <w:tcPr>
            <w:tcW w:w="4788" w:type="dxa"/>
          </w:tcPr>
          <w:p w:rsidR="00DB7B38" w:rsidRDefault="00DB7B38"/>
        </w:tc>
        <w:tc>
          <w:tcPr>
            <w:tcW w:w="4788" w:type="dxa"/>
          </w:tcPr>
          <w:p w:rsidR="00DB7B38" w:rsidRDefault="00DB7B38"/>
        </w:tc>
      </w:tr>
      <w:tr w:rsidR="00DB7B38" w:rsidTr="00DB7B38">
        <w:tc>
          <w:tcPr>
            <w:tcW w:w="4788" w:type="dxa"/>
          </w:tcPr>
          <w:p w:rsidR="00DB7B38" w:rsidRDefault="00DB7B38"/>
        </w:tc>
        <w:tc>
          <w:tcPr>
            <w:tcW w:w="4788" w:type="dxa"/>
          </w:tcPr>
          <w:p w:rsidR="00DB7B38" w:rsidRDefault="00DB7B38"/>
        </w:tc>
      </w:tr>
      <w:tr w:rsidR="00DB7B38" w:rsidTr="00DB7B38">
        <w:tc>
          <w:tcPr>
            <w:tcW w:w="4788" w:type="dxa"/>
          </w:tcPr>
          <w:p w:rsidR="00DB7B38" w:rsidRDefault="00DB7B38"/>
        </w:tc>
        <w:tc>
          <w:tcPr>
            <w:tcW w:w="4788" w:type="dxa"/>
          </w:tcPr>
          <w:p w:rsidR="00DB7B38" w:rsidRDefault="00DB7B38"/>
        </w:tc>
      </w:tr>
    </w:tbl>
    <w:p w:rsidR="00DB7B38" w:rsidRDefault="00DB7B38"/>
    <w:p w:rsidR="00DB7B38" w:rsidRPr="00DB7B38" w:rsidRDefault="00DB7B38" w:rsidP="00DB7B38">
      <w:pPr>
        <w:rPr>
          <w:b/>
        </w:rPr>
      </w:pPr>
      <w:r>
        <w:rPr>
          <w:b/>
        </w:rPr>
        <w:t>Materials/tools/supplies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7B38" w:rsidTr="002710F6">
        <w:tc>
          <w:tcPr>
            <w:tcW w:w="4788" w:type="dxa"/>
          </w:tcPr>
          <w:p w:rsidR="00DB7B38" w:rsidRPr="00DB7B38" w:rsidRDefault="00DB7B38" w:rsidP="002710F6">
            <w:pPr>
              <w:jc w:val="center"/>
              <w:rPr>
                <w:b/>
              </w:rPr>
            </w:pPr>
            <w:r w:rsidRPr="00DB7B38">
              <w:rPr>
                <w:b/>
              </w:rPr>
              <w:t>Camera directions</w:t>
            </w:r>
          </w:p>
        </w:tc>
        <w:tc>
          <w:tcPr>
            <w:tcW w:w="4788" w:type="dxa"/>
          </w:tcPr>
          <w:p w:rsidR="00DB7B38" w:rsidRPr="00DB7B38" w:rsidRDefault="00DB7B38" w:rsidP="002710F6">
            <w:pPr>
              <w:jc w:val="center"/>
              <w:rPr>
                <w:b/>
              </w:rPr>
            </w:pPr>
            <w:r w:rsidRPr="00DB7B38">
              <w:rPr>
                <w:b/>
              </w:rPr>
              <w:t>Speaker lines</w:t>
            </w:r>
          </w:p>
        </w:tc>
      </w:tr>
      <w:tr w:rsidR="00DB7B38" w:rsidTr="002710F6">
        <w:tc>
          <w:tcPr>
            <w:tcW w:w="4788" w:type="dxa"/>
          </w:tcPr>
          <w:p w:rsidR="00DB7B38" w:rsidRDefault="00DB7B38" w:rsidP="002710F6"/>
        </w:tc>
        <w:tc>
          <w:tcPr>
            <w:tcW w:w="4788" w:type="dxa"/>
          </w:tcPr>
          <w:p w:rsidR="00DB7B38" w:rsidRDefault="00DB7B38" w:rsidP="002710F6"/>
        </w:tc>
      </w:tr>
      <w:tr w:rsidR="00DB7B38" w:rsidTr="002710F6">
        <w:tc>
          <w:tcPr>
            <w:tcW w:w="4788" w:type="dxa"/>
          </w:tcPr>
          <w:p w:rsidR="00DB7B38" w:rsidRDefault="00DB7B38" w:rsidP="002710F6"/>
        </w:tc>
        <w:tc>
          <w:tcPr>
            <w:tcW w:w="4788" w:type="dxa"/>
          </w:tcPr>
          <w:p w:rsidR="00DB7B38" w:rsidRDefault="00DB7B38" w:rsidP="002710F6"/>
        </w:tc>
      </w:tr>
      <w:tr w:rsidR="00DB7B38" w:rsidTr="002710F6">
        <w:tc>
          <w:tcPr>
            <w:tcW w:w="4788" w:type="dxa"/>
          </w:tcPr>
          <w:p w:rsidR="00DB7B38" w:rsidRDefault="00DB7B38" w:rsidP="002710F6"/>
        </w:tc>
        <w:tc>
          <w:tcPr>
            <w:tcW w:w="4788" w:type="dxa"/>
          </w:tcPr>
          <w:p w:rsidR="00DB7B38" w:rsidRDefault="00DB7B38" w:rsidP="002710F6"/>
        </w:tc>
      </w:tr>
    </w:tbl>
    <w:p w:rsidR="00DB7B38" w:rsidRDefault="00DB7B38"/>
    <w:p w:rsidR="00DB7B38" w:rsidRPr="00DB7B38" w:rsidRDefault="00DB7B38" w:rsidP="00DB7B38">
      <w:pPr>
        <w:rPr>
          <w:b/>
        </w:rPr>
      </w:pPr>
      <w:r>
        <w:rPr>
          <w:b/>
        </w:rPr>
        <w:t>Instructions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7B38" w:rsidTr="002710F6">
        <w:tc>
          <w:tcPr>
            <w:tcW w:w="4788" w:type="dxa"/>
          </w:tcPr>
          <w:p w:rsidR="00DB7B38" w:rsidRPr="00DB7B38" w:rsidRDefault="00DB7B38" w:rsidP="002710F6">
            <w:pPr>
              <w:jc w:val="center"/>
              <w:rPr>
                <w:b/>
              </w:rPr>
            </w:pPr>
            <w:r w:rsidRPr="00DB7B38">
              <w:rPr>
                <w:b/>
              </w:rPr>
              <w:t>Camera directions</w:t>
            </w:r>
          </w:p>
        </w:tc>
        <w:tc>
          <w:tcPr>
            <w:tcW w:w="4788" w:type="dxa"/>
          </w:tcPr>
          <w:p w:rsidR="00DB7B38" w:rsidRPr="00DB7B38" w:rsidRDefault="00DB7B38" w:rsidP="002710F6">
            <w:pPr>
              <w:jc w:val="center"/>
              <w:rPr>
                <w:b/>
              </w:rPr>
            </w:pPr>
            <w:r w:rsidRPr="00DB7B38">
              <w:rPr>
                <w:b/>
              </w:rPr>
              <w:t>Speaker lines</w:t>
            </w:r>
          </w:p>
        </w:tc>
      </w:tr>
      <w:tr w:rsidR="00DB7B38" w:rsidTr="002710F6">
        <w:tc>
          <w:tcPr>
            <w:tcW w:w="4788" w:type="dxa"/>
          </w:tcPr>
          <w:p w:rsidR="00DB7B38" w:rsidRDefault="00DB7B38" w:rsidP="002710F6"/>
        </w:tc>
        <w:tc>
          <w:tcPr>
            <w:tcW w:w="4788" w:type="dxa"/>
          </w:tcPr>
          <w:p w:rsidR="00DB7B38" w:rsidRDefault="00DB7B38" w:rsidP="002710F6"/>
        </w:tc>
      </w:tr>
      <w:tr w:rsidR="00DB7B38" w:rsidTr="002710F6">
        <w:tc>
          <w:tcPr>
            <w:tcW w:w="4788" w:type="dxa"/>
          </w:tcPr>
          <w:p w:rsidR="00DB7B38" w:rsidRDefault="00DB7B38" w:rsidP="002710F6"/>
        </w:tc>
        <w:tc>
          <w:tcPr>
            <w:tcW w:w="4788" w:type="dxa"/>
          </w:tcPr>
          <w:p w:rsidR="00DB7B38" w:rsidRDefault="00DB7B38" w:rsidP="002710F6"/>
        </w:tc>
      </w:tr>
      <w:tr w:rsidR="00DB7B38" w:rsidTr="002710F6">
        <w:tc>
          <w:tcPr>
            <w:tcW w:w="4788" w:type="dxa"/>
          </w:tcPr>
          <w:p w:rsidR="00DB7B38" w:rsidRDefault="00DB7B38" w:rsidP="002710F6"/>
        </w:tc>
        <w:tc>
          <w:tcPr>
            <w:tcW w:w="4788" w:type="dxa"/>
          </w:tcPr>
          <w:p w:rsidR="00DB7B38" w:rsidRDefault="00DB7B38" w:rsidP="002710F6"/>
        </w:tc>
      </w:tr>
    </w:tbl>
    <w:p w:rsidR="00DB7B38" w:rsidRDefault="00DB7B38"/>
    <w:p w:rsidR="00DB7B38" w:rsidRPr="00DB7B38" w:rsidRDefault="00DB7B38" w:rsidP="00DB7B38">
      <w:pPr>
        <w:rPr>
          <w:b/>
        </w:rPr>
      </w:pPr>
      <w:r>
        <w:rPr>
          <w:b/>
        </w:rPr>
        <w:t>Conclusion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7B38" w:rsidTr="002710F6">
        <w:tc>
          <w:tcPr>
            <w:tcW w:w="4788" w:type="dxa"/>
          </w:tcPr>
          <w:p w:rsidR="00DB7B38" w:rsidRPr="00DB7B38" w:rsidRDefault="00DB7B38" w:rsidP="002710F6">
            <w:pPr>
              <w:jc w:val="center"/>
              <w:rPr>
                <w:b/>
              </w:rPr>
            </w:pPr>
            <w:r w:rsidRPr="00DB7B38">
              <w:rPr>
                <w:b/>
              </w:rPr>
              <w:t>Camera directions</w:t>
            </w:r>
          </w:p>
        </w:tc>
        <w:tc>
          <w:tcPr>
            <w:tcW w:w="4788" w:type="dxa"/>
          </w:tcPr>
          <w:p w:rsidR="00DB7B38" w:rsidRPr="00DB7B38" w:rsidRDefault="00DB7B38" w:rsidP="002710F6">
            <w:pPr>
              <w:jc w:val="center"/>
              <w:rPr>
                <w:b/>
              </w:rPr>
            </w:pPr>
            <w:r w:rsidRPr="00DB7B38">
              <w:rPr>
                <w:b/>
              </w:rPr>
              <w:t>Speaker lines</w:t>
            </w:r>
          </w:p>
        </w:tc>
      </w:tr>
      <w:tr w:rsidR="00DB7B38" w:rsidTr="002710F6">
        <w:tc>
          <w:tcPr>
            <w:tcW w:w="4788" w:type="dxa"/>
          </w:tcPr>
          <w:p w:rsidR="00DB7B38" w:rsidRDefault="00DB7B38" w:rsidP="002710F6"/>
        </w:tc>
        <w:tc>
          <w:tcPr>
            <w:tcW w:w="4788" w:type="dxa"/>
          </w:tcPr>
          <w:p w:rsidR="00DB7B38" w:rsidRDefault="00DB7B38" w:rsidP="002710F6"/>
        </w:tc>
      </w:tr>
      <w:tr w:rsidR="00DB7B38" w:rsidTr="002710F6">
        <w:tc>
          <w:tcPr>
            <w:tcW w:w="4788" w:type="dxa"/>
          </w:tcPr>
          <w:p w:rsidR="00DB7B38" w:rsidRDefault="00DB7B38" w:rsidP="002710F6"/>
        </w:tc>
        <w:tc>
          <w:tcPr>
            <w:tcW w:w="4788" w:type="dxa"/>
          </w:tcPr>
          <w:p w:rsidR="00DB7B38" w:rsidRDefault="00DB7B38" w:rsidP="002710F6"/>
        </w:tc>
      </w:tr>
      <w:tr w:rsidR="00DB7B38" w:rsidTr="002710F6">
        <w:tc>
          <w:tcPr>
            <w:tcW w:w="4788" w:type="dxa"/>
          </w:tcPr>
          <w:p w:rsidR="00DB7B38" w:rsidRDefault="00DB7B38" w:rsidP="002710F6"/>
        </w:tc>
        <w:tc>
          <w:tcPr>
            <w:tcW w:w="4788" w:type="dxa"/>
          </w:tcPr>
          <w:p w:rsidR="00DB7B38" w:rsidRDefault="00DB7B38" w:rsidP="002710F6"/>
        </w:tc>
      </w:tr>
    </w:tbl>
    <w:p w:rsidR="00DB7B38" w:rsidRDefault="00DB7B38"/>
    <w:sectPr w:rsidR="00DB7B38" w:rsidSect="008E4F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38" w:rsidRDefault="00DB7B38" w:rsidP="00DB7B38">
      <w:pPr>
        <w:spacing w:after="0" w:line="240" w:lineRule="auto"/>
      </w:pPr>
      <w:r>
        <w:separator/>
      </w:r>
    </w:p>
  </w:endnote>
  <w:endnote w:type="continuationSeparator" w:id="1">
    <w:p w:rsidR="00DB7B38" w:rsidRDefault="00DB7B38" w:rsidP="00DB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38" w:rsidRDefault="00DB7B38" w:rsidP="00DB7B38">
      <w:pPr>
        <w:spacing w:after="0" w:line="240" w:lineRule="auto"/>
      </w:pPr>
      <w:r>
        <w:separator/>
      </w:r>
    </w:p>
  </w:footnote>
  <w:footnote w:type="continuationSeparator" w:id="1">
    <w:p w:rsidR="00DB7B38" w:rsidRDefault="00DB7B38" w:rsidP="00DB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38" w:rsidRPr="00DB7B38" w:rsidRDefault="00DB7B38" w:rsidP="00DB7B38">
    <w:pPr>
      <w:pStyle w:val="Header"/>
      <w:rPr>
        <w:b/>
      </w:rPr>
    </w:pPr>
    <w:r w:rsidRPr="00DB7B38">
      <w:rPr>
        <w:b/>
      </w:rPr>
      <w:t>Names:</w:t>
    </w:r>
  </w:p>
  <w:p w:rsidR="00DB7B38" w:rsidRPr="00DB7B38" w:rsidRDefault="00DB7B38" w:rsidP="00DB7B38">
    <w:pPr>
      <w:pStyle w:val="Header"/>
      <w:rPr>
        <w:b/>
      </w:rPr>
    </w:pPr>
    <w:r w:rsidRPr="00DB7B38">
      <w:rPr>
        <w:b/>
      </w:rPr>
      <w:t>Procedure: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B38"/>
    <w:rsid w:val="008E4F85"/>
    <w:rsid w:val="00DB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B38"/>
  </w:style>
  <w:style w:type="paragraph" w:styleId="Footer">
    <w:name w:val="footer"/>
    <w:basedOn w:val="Normal"/>
    <w:link w:val="FooterChar"/>
    <w:uiPriority w:val="99"/>
    <w:semiHidden/>
    <w:unhideWhenUsed/>
    <w:rsid w:val="00DB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Plymouth School District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2014-03-10T13:09:00Z</dcterms:created>
  <dcterms:modified xsi:type="dcterms:W3CDTF">2014-03-10T13:12:00Z</dcterms:modified>
</cp:coreProperties>
</file>