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Exercise 1 - Change phrases into single words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student with organizational problems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class showing the best success in academics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sentence with the most conciseness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sasquatch hunter using the today’s updated technology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Exercise 2 - Change unnecessary who, that, and which (adjective clauses) into phrases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drivers who drive trucks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dog that ate the homework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vacation that was cut short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employees who want the ability to make higher wages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Exercise 3 - Avoid the passive voice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Ben was ruthlessly punched in the stomach by Derek.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passive voice will not be used by us.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Jumpsuits of all colors are worn.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sasquatch was captured by Mack.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Exercise 4 - Avoid using noun forms of verbs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objective of this workshop is to help participants make better pizzas.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Police will engage in the investigation of the missing apostrophe.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students will find the solution to the problem.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Larry and Harry will come up with a name for their new Swedish black metal band.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Exercise 5 - Reword/avoid unnecessary infinitive phrases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Sarah will be the one to find the answers to life’s persistent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Dogs like to play.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Mrs. Bananaworth likes to admire Mr. Gruntvik’s ghetto booty.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Laura’s duty is to pay the bills on time.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Exercise 6 - Omit redundancies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Asher has the exact same style of mullet.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Cory woke up at 6 a.m. in the morning.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Jenna received an added bonus.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don’t want to work at this present moment in time.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have to wait for the final outcome.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Ellie made an unintended mistake.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Exercise 7 - Avoid “the reason is because” statements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reason Cory grew a mullet is because he admired Asher’s mullet.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Paul bumped into the wall.  The reason he did so was because 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reason Sam raised his hand was because he wanted to earn more experience points.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reason I am being wordy is to try to reach two pages of writing.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Exercise 8 - Be aware of unnecessary pronouns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book, it says mullets used to be popular.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her essay, it says zombies kill people.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movie, it shows the dangers of hunting squatches.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