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2F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Lit and Comp</w:t>
      </w:r>
    </w:p>
    <w:p w:rsidR="00000000" w:rsidRDefault="00C12F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Commas</w:t>
      </w:r>
    </w:p>
    <w:p w:rsidR="00000000" w:rsidRDefault="00C12F5D">
      <w:pPr>
        <w:pStyle w:val="Heading2"/>
      </w:pPr>
      <w:r>
        <w:t>The Three I’s</w:t>
      </w: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addition to the most common uses for the comma (separating items in a series, separating adjectives that modify the same noun, and conventional issues </w:t>
      </w:r>
      <w:proofErr w:type="gramStart"/>
      <w:r>
        <w:rPr>
          <w:rFonts w:ascii="Arial" w:hAnsi="Arial" w:cs="Arial"/>
          <w:sz w:val="28"/>
        </w:rPr>
        <w:t>( dates</w:t>
      </w:r>
      <w:proofErr w:type="gramEnd"/>
      <w:r>
        <w:rPr>
          <w:rFonts w:ascii="Arial" w:hAnsi="Arial" w:cs="Arial"/>
          <w:sz w:val="28"/>
        </w:rPr>
        <w:t>, addresses, salutations and closings in letters, etc.</w:t>
      </w:r>
      <w:r>
        <w:rPr>
          <w:rFonts w:ascii="Arial" w:hAnsi="Arial" w:cs="Arial"/>
          <w:sz w:val="28"/>
        </w:rPr>
        <w:t>), there are also three common uses for the comma that are often used incorrectly or not at all.</w:t>
      </w: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i/>
          <w:iCs/>
          <w:sz w:val="28"/>
          <w:u w:val="single"/>
        </w:rPr>
        <w:t>I</w:t>
      </w:r>
      <w:r>
        <w:rPr>
          <w:rFonts w:ascii="Arial" w:hAnsi="Arial" w:cs="Arial"/>
          <w:b/>
          <w:bCs/>
          <w:sz w:val="28"/>
          <w:u w:val="single"/>
        </w:rPr>
        <w:t>ntroductory Elements</w:t>
      </w:r>
      <w:r>
        <w:rPr>
          <w:rFonts w:ascii="Arial" w:hAnsi="Arial" w:cs="Arial"/>
          <w:sz w:val="28"/>
        </w:rPr>
        <w:t xml:space="preserve"> – use a comma after introductory elements.</w:t>
      </w: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After such as </w:t>
      </w:r>
      <w:r>
        <w:rPr>
          <w:rFonts w:ascii="Arial" w:hAnsi="Arial" w:cs="Arial"/>
          <w:b/>
          <w:bCs/>
          <w:i/>
          <w:iCs/>
          <w:sz w:val="28"/>
        </w:rPr>
        <w:t>well, yes, no, why, etc</w:t>
      </w:r>
      <w:r>
        <w:rPr>
          <w:rFonts w:ascii="Arial" w:hAnsi="Arial" w:cs="Arial"/>
          <w:sz w:val="28"/>
        </w:rPr>
        <w:t>. when they begin a sentence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i/>
          <w:iCs/>
          <w:sz w:val="28"/>
        </w:rPr>
        <w:t>Well</w:t>
      </w:r>
      <w:r>
        <w:rPr>
          <w:rFonts w:ascii="Arial" w:hAnsi="Arial" w:cs="Arial"/>
          <w:sz w:val="28"/>
        </w:rPr>
        <w:t xml:space="preserve">, I never did figure </w:t>
      </w:r>
      <w:r>
        <w:rPr>
          <w:rFonts w:ascii="Arial" w:hAnsi="Arial" w:cs="Arial"/>
          <w:sz w:val="28"/>
        </w:rPr>
        <w:t>out who stole the cookies from the cookie jar.)</w:t>
      </w:r>
    </w:p>
    <w:p w:rsidR="00000000" w:rsidRDefault="00C12F5D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After an </w:t>
      </w:r>
      <w:r>
        <w:rPr>
          <w:rFonts w:ascii="Arial" w:hAnsi="Arial" w:cs="Arial"/>
          <w:b/>
          <w:bCs/>
          <w:sz w:val="28"/>
        </w:rPr>
        <w:t>introductory participial phrase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i/>
          <w:iCs/>
          <w:sz w:val="28"/>
        </w:rPr>
        <w:t>Cackling in front of the cauldron</w:t>
      </w:r>
      <w:r>
        <w:rPr>
          <w:rFonts w:ascii="Arial" w:hAnsi="Arial" w:cs="Arial"/>
          <w:sz w:val="28"/>
        </w:rPr>
        <w:t xml:space="preserve">, Mrs. </w:t>
      </w:r>
      <w:proofErr w:type="spellStart"/>
      <w:r>
        <w:rPr>
          <w:rFonts w:ascii="Arial" w:hAnsi="Arial" w:cs="Arial"/>
          <w:sz w:val="28"/>
        </w:rPr>
        <w:t>Timler</w:t>
      </w:r>
      <w:proofErr w:type="spellEnd"/>
      <w:r>
        <w:rPr>
          <w:rFonts w:ascii="Arial" w:hAnsi="Arial" w:cs="Arial"/>
          <w:sz w:val="28"/>
        </w:rPr>
        <w:t xml:space="preserve"> prepared the </w:t>
      </w:r>
      <w:proofErr w:type="spellStart"/>
      <w:r>
        <w:rPr>
          <w:rFonts w:ascii="Arial" w:hAnsi="Arial" w:cs="Arial"/>
          <w:sz w:val="28"/>
        </w:rPr>
        <w:t>spaghettios</w:t>
      </w:r>
      <w:proofErr w:type="spellEnd"/>
      <w:r>
        <w:rPr>
          <w:rFonts w:ascii="Arial" w:hAnsi="Arial" w:cs="Arial"/>
          <w:sz w:val="28"/>
        </w:rPr>
        <w:t>.)</w:t>
      </w:r>
    </w:p>
    <w:p w:rsidR="00000000" w:rsidRDefault="00C12F5D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After an </w:t>
      </w:r>
      <w:r>
        <w:rPr>
          <w:rFonts w:ascii="Arial" w:hAnsi="Arial" w:cs="Arial"/>
          <w:b/>
          <w:bCs/>
          <w:sz w:val="28"/>
        </w:rPr>
        <w:t>introductory prepositional phrase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i/>
          <w:iCs/>
          <w:sz w:val="28"/>
        </w:rPr>
        <w:t>Through the window,</w:t>
      </w:r>
      <w:r>
        <w:rPr>
          <w:rFonts w:ascii="Arial" w:hAnsi="Arial" w:cs="Arial"/>
          <w:sz w:val="28"/>
        </w:rPr>
        <w:t xml:space="preserve"> we watched Thomas steal the </w:t>
      </w:r>
      <w:r>
        <w:rPr>
          <w:rFonts w:ascii="Arial" w:hAnsi="Arial" w:cs="Arial"/>
          <w:sz w:val="28"/>
        </w:rPr>
        <w:t>red fiat.)</w:t>
      </w:r>
    </w:p>
    <w:p w:rsidR="00000000" w:rsidRDefault="00C12F5D">
      <w:pPr>
        <w:numPr>
          <w:ilvl w:val="1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After an </w:t>
      </w:r>
      <w:r>
        <w:rPr>
          <w:rFonts w:ascii="Arial" w:hAnsi="Arial" w:cs="Arial"/>
          <w:b/>
          <w:bCs/>
          <w:sz w:val="28"/>
        </w:rPr>
        <w:t>introductory dependent clause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i/>
          <w:iCs/>
          <w:sz w:val="28"/>
        </w:rPr>
        <w:t>When the cow fell through the roof</w:t>
      </w:r>
      <w:r>
        <w:rPr>
          <w:rFonts w:ascii="Arial" w:hAnsi="Arial" w:cs="Arial"/>
          <w:sz w:val="28"/>
        </w:rPr>
        <w:t>, Gary laughed heartily.)</w:t>
      </w:r>
    </w:p>
    <w:p w:rsidR="00000000" w:rsidRDefault="00C12F5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000000" w:rsidRDefault="00C12F5D">
      <w:pPr>
        <w:pStyle w:val="Heading1"/>
        <w:numPr>
          <w:ilvl w:val="0"/>
          <w:numId w:val="0"/>
        </w:numPr>
        <w:ind w:left="720" w:hanging="360"/>
        <w:rPr>
          <w:rFonts w:ascii="Arial" w:hAnsi="Arial" w:cs="Arial"/>
          <w:b w:val="0"/>
          <w:bCs w:val="0"/>
          <w:sz w:val="28"/>
          <w:u w:val="none"/>
        </w:rPr>
      </w:pPr>
      <w:r>
        <w:rPr>
          <w:rFonts w:ascii="Arial" w:hAnsi="Arial" w:cs="Arial"/>
          <w:b w:val="0"/>
          <w:bCs w:val="0"/>
          <w:sz w:val="28"/>
          <w:u w:val="none"/>
        </w:rPr>
        <w:t xml:space="preserve">B.  </w:t>
      </w:r>
      <w:r>
        <w:rPr>
          <w:rFonts w:ascii="Arial" w:hAnsi="Arial" w:cs="Arial"/>
          <w:i/>
          <w:iCs/>
          <w:sz w:val="28"/>
        </w:rPr>
        <w:t>I</w:t>
      </w:r>
      <w:r>
        <w:rPr>
          <w:rFonts w:ascii="Arial" w:hAnsi="Arial" w:cs="Arial"/>
          <w:sz w:val="28"/>
        </w:rPr>
        <w:t>nterrupters</w:t>
      </w:r>
      <w:r>
        <w:rPr>
          <w:rFonts w:ascii="Arial" w:hAnsi="Arial" w:cs="Arial"/>
          <w:b w:val="0"/>
          <w:bCs w:val="0"/>
          <w:sz w:val="28"/>
          <w:u w:val="none"/>
        </w:rPr>
        <w:t xml:space="preserve"> – use a comma to set off expressions that interrupt a sentence.</w:t>
      </w: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Appositives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(Our new teacher, </w:t>
      </w:r>
      <w:r>
        <w:rPr>
          <w:rFonts w:ascii="Arial" w:hAnsi="Arial" w:cs="Arial"/>
          <w:b/>
          <w:bCs/>
          <w:sz w:val="28"/>
        </w:rPr>
        <w:t>Mrs. Doorknocker</w:t>
      </w:r>
      <w:r>
        <w:rPr>
          <w:rFonts w:ascii="Arial" w:hAnsi="Arial" w:cs="Arial"/>
          <w:sz w:val="28"/>
        </w:rPr>
        <w:t xml:space="preserve">, tripped over </w:t>
      </w:r>
      <w:r>
        <w:rPr>
          <w:rFonts w:ascii="Arial" w:hAnsi="Arial" w:cs="Arial"/>
          <w:sz w:val="28"/>
        </w:rPr>
        <w:t>the TV cord.)</w:t>
      </w:r>
    </w:p>
    <w:p w:rsidR="00000000" w:rsidRDefault="00C12F5D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Words in direct address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(Do you know, </w:t>
      </w:r>
      <w:r>
        <w:rPr>
          <w:rFonts w:ascii="Arial" w:hAnsi="Arial" w:cs="Arial"/>
          <w:b/>
          <w:bCs/>
          <w:sz w:val="28"/>
        </w:rPr>
        <w:t>Little Timmy</w:t>
      </w:r>
      <w:r>
        <w:rPr>
          <w:rFonts w:ascii="Arial" w:hAnsi="Arial" w:cs="Arial"/>
          <w:sz w:val="28"/>
        </w:rPr>
        <w:t>, why it is important to exercise daily?)</w:t>
      </w:r>
    </w:p>
    <w:p w:rsidR="00000000" w:rsidRDefault="00C12F5D">
      <w:pPr>
        <w:numPr>
          <w:ilvl w:val="1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Parenthetical expressions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(My insurance will, </w:t>
      </w:r>
      <w:r>
        <w:rPr>
          <w:rFonts w:ascii="Arial" w:hAnsi="Arial" w:cs="Arial"/>
          <w:b/>
          <w:bCs/>
          <w:sz w:val="28"/>
        </w:rPr>
        <w:t>of course</w:t>
      </w:r>
      <w:r>
        <w:rPr>
          <w:rFonts w:ascii="Arial" w:hAnsi="Arial" w:cs="Arial"/>
          <w:sz w:val="28"/>
        </w:rPr>
        <w:t>, cover the damage.)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(That clever Mr. Cleary was, </w:t>
      </w:r>
      <w:r>
        <w:rPr>
          <w:rFonts w:ascii="Arial" w:hAnsi="Arial" w:cs="Arial"/>
          <w:b/>
          <w:bCs/>
          <w:sz w:val="28"/>
        </w:rPr>
        <w:t>naturally</w:t>
      </w:r>
      <w:r>
        <w:rPr>
          <w:rFonts w:ascii="Arial" w:hAnsi="Arial" w:cs="Arial"/>
          <w:sz w:val="28"/>
        </w:rPr>
        <w:t>, the first to solve the puzzle.)</w:t>
      </w:r>
    </w:p>
    <w:p w:rsidR="00000000" w:rsidRDefault="00C12F5D">
      <w:pPr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(T</w:t>
      </w:r>
      <w:r>
        <w:rPr>
          <w:rFonts w:ascii="Arial" w:hAnsi="Arial" w:cs="Arial"/>
          <w:sz w:val="28"/>
        </w:rPr>
        <w:t>he incre</w:t>
      </w:r>
      <w:r w:rsidR="006077A3">
        <w:rPr>
          <w:rFonts w:ascii="Arial" w:hAnsi="Arial" w:cs="Arial"/>
          <w:sz w:val="28"/>
        </w:rPr>
        <w:t xml:space="preserve">dible Hulk could beat you up, </w:t>
      </w:r>
      <w:r w:rsidR="006077A3" w:rsidRPr="006077A3">
        <w:rPr>
          <w:rFonts w:ascii="Arial" w:hAnsi="Arial" w:cs="Arial"/>
          <w:b/>
          <w:sz w:val="28"/>
        </w:rPr>
        <w:t>of</w:t>
      </w:r>
      <w:r w:rsidRPr="006077A3">
        <w:rPr>
          <w:rFonts w:ascii="Arial" w:hAnsi="Arial" w:cs="Arial"/>
          <w:b/>
          <w:sz w:val="28"/>
        </w:rPr>
        <w:t xml:space="preserve"> course</w:t>
      </w:r>
      <w:r>
        <w:rPr>
          <w:rFonts w:ascii="Arial" w:hAnsi="Arial" w:cs="Arial"/>
          <w:sz w:val="28"/>
        </w:rPr>
        <w:t>.)</w:t>
      </w:r>
    </w:p>
    <w:p w:rsidR="00000000" w:rsidRDefault="00C12F5D">
      <w:pPr>
        <w:ind w:left="720"/>
        <w:rPr>
          <w:rFonts w:ascii="Arial" w:hAnsi="Arial" w:cs="Arial"/>
          <w:sz w:val="28"/>
        </w:rPr>
      </w:pPr>
    </w:p>
    <w:p w:rsidR="00000000" w:rsidRDefault="00C12F5D">
      <w:pPr>
        <w:pStyle w:val="Heading1"/>
        <w:numPr>
          <w:ilvl w:val="0"/>
          <w:numId w:val="0"/>
        </w:numPr>
        <w:ind w:left="3780" w:hanging="3420"/>
        <w:rPr>
          <w:rFonts w:ascii="Arial" w:hAnsi="Arial" w:cs="Arial"/>
          <w:b w:val="0"/>
          <w:bCs w:val="0"/>
          <w:sz w:val="28"/>
          <w:u w:val="none"/>
        </w:rPr>
      </w:pPr>
      <w:r>
        <w:rPr>
          <w:rFonts w:ascii="Arial" w:hAnsi="Arial" w:cs="Arial"/>
          <w:b w:val="0"/>
          <w:bCs w:val="0"/>
          <w:sz w:val="28"/>
          <w:u w:val="none"/>
        </w:rPr>
        <w:t xml:space="preserve">C.  </w:t>
      </w:r>
      <w:r>
        <w:rPr>
          <w:rFonts w:ascii="Arial" w:hAnsi="Arial" w:cs="Arial"/>
          <w:i/>
          <w:iCs/>
          <w:sz w:val="28"/>
        </w:rPr>
        <w:t>I</w:t>
      </w:r>
      <w:r>
        <w:rPr>
          <w:rFonts w:ascii="Arial" w:hAnsi="Arial" w:cs="Arial"/>
          <w:sz w:val="28"/>
        </w:rPr>
        <w:t>ndependent clauses</w:t>
      </w:r>
      <w:r>
        <w:rPr>
          <w:rFonts w:ascii="Arial" w:hAnsi="Arial" w:cs="Arial"/>
          <w:b w:val="0"/>
          <w:bCs w:val="0"/>
          <w:sz w:val="28"/>
          <w:u w:val="none"/>
        </w:rPr>
        <w:t xml:space="preserve"> – use a comma before a coordinating conjunction (and, but, or, for, nor, yet) when they join independent clauses.</w:t>
      </w: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b/>
          <w:bCs/>
          <w:sz w:val="28"/>
        </w:rPr>
        <w:t xml:space="preserve">I fell through the </w:t>
      </w:r>
      <w:proofErr w:type="gramStart"/>
      <w:r>
        <w:rPr>
          <w:rFonts w:ascii="Arial" w:hAnsi="Arial" w:cs="Arial"/>
          <w:b/>
          <w:bCs/>
          <w:sz w:val="28"/>
        </w:rPr>
        <w:t>floor</w:t>
      </w:r>
      <w:r>
        <w:rPr>
          <w:rFonts w:ascii="Arial" w:hAnsi="Arial" w:cs="Arial"/>
          <w:sz w:val="28"/>
        </w:rPr>
        <w:t>,</w:t>
      </w:r>
      <w:proofErr w:type="gramEnd"/>
      <w:r>
        <w:rPr>
          <w:rFonts w:ascii="Arial" w:hAnsi="Arial" w:cs="Arial"/>
          <w:sz w:val="28"/>
        </w:rPr>
        <w:t xml:space="preserve"> and </w:t>
      </w:r>
      <w:r>
        <w:rPr>
          <w:rFonts w:ascii="Arial" w:hAnsi="Arial" w:cs="Arial"/>
          <w:b/>
          <w:bCs/>
          <w:sz w:val="28"/>
        </w:rPr>
        <w:t>my girlfriend took me to the hospit</w:t>
      </w:r>
      <w:r>
        <w:rPr>
          <w:rFonts w:ascii="Arial" w:hAnsi="Arial" w:cs="Arial"/>
          <w:b/>
          <w:bCs/>
          <w:sz w:val="28"/>
        </w:rPr>
        <w:t>al</w:t>
      </w:r>
      <w:r>
        <w:rPr>
          <w:rFonts w:ascii="Arial" w:hAnsi="Arial" w:cs="Arial"/>
          <w:sz w:val="28"/>
        </w:rPr>
        <w:t>.)</w:t>
      </w:r>
    </w:p>
    <w:p w:rsidR="00000000" w:rsidRDefault="00C12F5D">
      <w:pPr>
        <w:numPr>
          <w:ilvl w:val="0"/>
          <w:numId w:val="6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>
        <w:rPr>
          <w:rFonts w:ascii="Arial" w:hAnsi="Arial" w:cs="Arial"/>
          <w:b/>
          <w:bCs/>
          <w:sz w:val="28"/>
        </w:rPr>
        <w:t>Jess told Shelly not to eat the shrimp</w:t>
      </w:r>
      <w:r>
        <w:rPr>
          <w:rFonts w:ascii="Arial" w:hAnsi="Arial" w:cs="Arial"/>
          <w:sz w:val="28"/>
        </w:rPr>
        <w:t xml:space="preserve">, yet </w:t>
      </w:r>
      <w:r>
        <w:rPr>
          <w:rFonts w:ascii="Arial" w:hAnsi="Arial" w:cs="Arial"/>
          <w:b/>
          <w:bCs/>
          <w:sz w:val="28"/>
        </w:rPr>
        <w:t>Shelly ate the whole bag of shrimp</w:t>
      </w:r>
      <w:r>
        <w:rPr>
          <w:rFonts w:ascii="Arial" w:hAnsi="Arial" w:cs="Arial"/>
          <w:sz w:val="28"/>
        </w:rPr>
        <w:t>.)</w:t>
      </w:r>
    </w:p>
    <w:p w:rsidR="00000000" w:rsidRDefault="00C12F5D">
      <w:pPr>
        <w:rPr>
          <w:rFonts w:ascii="Arial" w:hAnsi="Arial" w:cs="Arial"/>
          <w:sz w:val="28"/>
        </w:rPr>
      </w:pPr>
      <w:r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9pt;width:513pt;height:1in;z-index:251657728">
            <v:textbox>
              <w:txbxContent>
                <w:p w:rsidR="00000000" w:rsidRDefault="00C12F5D">
                  <w:pPr>
                    <w:pStyle w:val="BodyText"/>
                    <w:shd w:val="clear" w:color="auto" w:fill="D9D9D9"/>
                    <w:rPr>
                      <w:rFonts w:ascii="Agency FB" w:hAnsi="Agency FB"/>
                      <w:b/>
                      <w:bCs/>
                      <w:sz w:val="32"/>
                    </w:rPr>
                  </w:pPr>
                  <w:r>
                    <w:rPr>
                      <w:rFonts w:ascii="Agency FB" w:hAnsi="Agency FB"/>
                      <w:b/>
                      <w:bCs/>
                      <w:sz w:val="32"/>
                    </w:rPr>
                    <w:t xml:space="preserve">Correct the following sentences by adding commas wherever needed.  Be sure to read the sentences carefully and remember </w:t>
                  </w:r>
                  <w:proofErr w:type="gramStart"/>
                  <w:r>
                    <w:rPr>
                      <w:rFonts w:ascii="Agency FB" w:hAnsi="Agency FB"/>
                      <w:b/>
                      <w:bCs/>
                      <w:sz w:val="32"/>
                    </w:rPr>
                    <w:t>the three I</w:t>
                  </w:r>
                  <w:proofErr w:type="gramEnd"/>
                  <w:r>
                    <w:rPr>
                      <w:rFonts w:ascii="Agency FB" w:hAnsi="Agency FB"/>
                      <w:b/>
                      <w:bCs/>
                      <w:sz w:val="32"/>
                    </w:rPr>
                    <w:t>’s.  Please check your work to make sure you have c</w:t>
                  </w:r>
                  <w:r>
                    <w:rPr>
                      <w:rFonts w:ascii="Agency FB" w:hAnsi="Agency FB"/>
                      <w:b/>
                      <w:bCs/>
                      <w:sz w:val="32"/>
                    </w:rPr>
                    <w:t>ompleted these exercises to the best of your ability.</w:t>
                  </w:r>
                </w:p>
              </w:txbxContent>
            </v:textbox>
          </v:shape>
        </w:pict>
      </w: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Jennifer will of course bring the salt pepper and chili powder.</w:t>
      </w:r>
    </w:p>
    <w:p w:rsidR="00000000" w:rsidRDefault="00C12F5D">
      <w:pPr>
        <w:ind w:left="360"/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Indeed if I had known earlier my friend I would have been here sooner.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you know Gary where you</w:t>
      </w:r>
      <w:r>
        <w:rPr>
          <w:rFonts w:ascii="Arial" w:hAnsi="Arial" w:cs="Arial"/>
        </w:rPr>
        <w:t>r brother is?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 seem upset my friend.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interview with Mr. </w:t>
      </w:r>
      <w:r w:rsidR="00750901">
        <w:rPr>
          <w:rFonts w:ascii="Arial" w:hAnsi="Arial" w:cs="Arial"/>
        </w:rPr>
        <w:t>Cleary</w:t>
      </w:r>
      <w:r>
        <w:rPr>
          <w:rFonts w:ascii="Arial" w:hAnsi="Arial" w:cs="Arial"/>
        </w:rPr>
        <w:t xml:space="preserve"> the president of Plymouth will appear Sunday in the Review our local paper.</w:t>
      </w:r>
    </w:p>
    <w:p w:rsidR="00000000" w:rsidRDefault="00C12F5D">
      <w:pPr>
        <w:rPr>
          <w:rFonts w:ascii="Arial" w:hAnsi="Arial" w:cs="Arial"/>
        </w:rPr>
      </w:pPr>
    </w:p>
    <w:p w:rsidR="00000000" w:rsidRDefault="00750901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George</w:t>
      </w:r>
      <w:r w:rsidR="00C12F5D">
        <w:rPr>
          <w:rFonts w:ascii="Arial" w:hAnsi="Arial" w:cs="Arial"/>
        </w:rPr>
        <w:t xml:space="preserve"> please </w:t>
      </w:r>
      <w:proofErr w:type="gramStart"/>
      <w:r w:rsidR="00C12F5D">
        <w:rPr>
          <w:rFonts w:ascii="Arial" w:hAnsi="Arial" w:cs="Arial"/>
        </w:rPr>
        <w:t>see</w:t>
      </w:r>
      <w:proofErr w:type="gramEnd"/>
      <w:r w:rsidR="00C12F5D">
        <w:rPr>
          <w:rFonts w:ascii="Arial" w:hAnsi="Arial" w:cs="Arial"/>
        </w:rPr>
        <w:t xml:space="preserve"> me after class.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police searched everywhere but they found no fingerprints.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plot of the book a murder mystery is far too complicated</w:t>
      </w:r>
      <w:r w:rsidR="00750901">
        <w:rPr>
          <w:rFonts w:ascii="Arial" w:hAnsi="Arial" w:cs="Arial"/>
        </w:rPr>
        <w:t xml:space="preserve"> for an infant</w:t>
      </w:r>
      <w:r>
        <w:rPr>
          <w:rFonts w:ascii="Arial" w:hAnsi="Arial" w:cs="Arial"/>
        </w:rPr>
        <w:t>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When I shoveled the driveway I slipped on a patch of ice fell down and landed on a shovel.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painting </w:t>
      </w:r>
      <w:r>
        <w:rPr>
          <w:rFonts w:ascii="Arial" w:hAnsi="Arial" w:cs="Arial"/>
        </w:rPr>
        <w:t xml:space="preserve">is by </w:t>
      </w:r>
      <w:r w:rsidR="00A31938">
        <w:rPr>
          <w:rFonts w:ascii="Arial" w:hAnsi="Arial" w:cs="Arial"/>
        </w:rPr>
        <w:t>T. Armstrong</w:t>
      </w:r>
      <w:r>
        <w:rPr>
          <w:rFonts w:ascii="Arial" w:hAnsi="Arial" w:cs="Arial"/>
        </w:rPr>
        <w:t xml:space="preserve"> a world-renowned artist; some of </w:t>
      </w:r>
      <w:r w:rsidR="00A31938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most famous paintings inc</w:t>
      </w:r>
      <w:r>
        <w:rPr>
          <w:rFonts w:ascii="Arial" w:hAnsi="Arial" w:cs="Arial"/>
        </w:rPr>
        <w:t xml:space="preserve">lude </w:t>
      </w:r>
      <w:r w:rsidR="00A31938">
        <w:rPr>
          <w:rFonts w:ascii="Arial" w:hAnsi="Arial" w:cs="Arial"/>
        </w:rPr>
        <w:t xml:space="preserve">Grammar at Midnight Mullets </w:t>
      </w:r>
      <w:r>
        <w:rPr>
          <w:rFonts w:ascii="Arial" w:hAnsi="Arial" w:cs="Arial"/>
        </w:rPr>
        <w:t xml:space="preserve">in the Window and </w:t>
      </w:r>
      <w:r w:rsidR="00A31938">
        <w:rPr>
          <w:rFonts w:ascii="Arial" w:hAnsi="Arial" w:cs="Arial"/>
        </w:rPr>
        <w:t>Trampled by Zombies</w:t>
      </w:r>
      <w:r>
        <w:rPr>
          <w:rFonts w:ascii="Arial" w:hAnsi="Arial" w:cs="Arial"/>
        </w:rPr>
        <w:t>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Oh if it’s all right with you I’ll ask Gloria </w:t>
      </w:r>
      <w:r w:rsidR="00A31938">
        <w:rPr>
          <w:rFonts w:ascii="Arial" w:hAnsi="Arial" w:cs="Arial"/>
        </w:rPr>
        <w:t>Sarah</w:t>
      </w:r>
      <w:r>
        <w:rPr>
          <w:rFonts w:ascii="Arial" w:hAnsi="Arial" w:cs="Arial"/>
        </w:rPr>
        <w:t xml:space="preserve"> and Leo to help us.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Speaking at the forum last night the council candidate described her management experience.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Ripping his pants like a cha</w:t>
      </w:r>
      <w:r>
        <w:rPr>
          <w:rFonts w:ascii="Arial" w:hAnsi="Arial" w:cs="Arial"/>
        </w:rPr>
        <w:t xml:space="preserve">mp </w:t>
      </w:r>
      <w:proofErr w:type="spellStart"/>
      <w:r>
        <w:rPr>
          <w:rFonts w:ascii="Arial" w:hAnsi="Arial" w:cs="Arial"/>
        </w:rPr>
        <w:t>Spongebob</w:t>
      </w:r>
      <w:proofErr w:type="spellEnd"/>
      <w:r>
        <w:rPr>
          <w:rFonts w:ascii="Arial" w:hAnsi="Arial" w:cs="Arial"/>
        </w:rPr>
        <w:t xml:space="preserve"> decided that he was the </w:t>
      </w:r>
      <w:r w:rsidR="00A31938">
        <w:rPr>
          <w:rFonts w:ascii="Arial" w:hAnsi="Arial" w:cs="Arial"/>
        </w:rPr>
        <w:t>funniest dude</w:t>
      </w:r>
      <w:r>
        <w:rPr>
          <w:rFonts w:ascii="Arial" w:hAnsi="Arial" w:cs="Arial"/>
        </w:rPr>
        <w:t xml:space="preserve"> on the beach.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Young children do not use capital letters consistently and their punctuation is frequently unconventional.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Mr. Cleary is by the way considered to be one of the greatest poets in history.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>avid left to get a drink in the hallway but he never came back.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When they finished playing the musicians moved the drums offstage to make room for the dancers the clowns and the lions.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sophomores decorated the gym and the juniors provided the refresh</w:t>
      </w:r>
      <w:r>
        <w:rPr>
          <w:rFonts w:ascii="Arial" w:hAnsi="Arial" w:cs="Arial"/>
        </w:rPr>
        <w:t>ments.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 got encouragement from everyone but our parents helped us most of all.</w:t>
      </w:r>
    </w:p>
    <w:p w:rsidR="00000000" w:rsidRDefault="00C12F5D">
      <w:pPr>
        <w:rPr>
          <w:rFonts w:ascii="Arial" w:hAnsi="Arial" w:cs="Arial"/>
        </w:rPr>
      </w:pPr>
    </w:p>
    <w:p w:rsidR="00000000" w:rsidRDefault="00A31938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 you know </w:t>
      </w:r>
      <w:proofErr w:type="spellStart"/>
      <w:r>
        <w:rPr>
          <w:rFonts w:ascii="Arial" w:hAnsi="Arial" w:cs="Arial"/>
        </w:rPr>
        <w:t>homie</w:t>
      </w:r>
      <w:proofErr w:type="spellEnd"/>
      <w:r>
        <w:rPr>
          <w:rFonts w:ascii="Arial" w:hAnsi="Arial" w:cs="Arial"/>
        </w:rPr>
        <w:t xml:space="preserve"> how to get to the library?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These bonds will I think mature on January 1</w:t>
      </w:r>
      <w:r>
        <w:rPr>
          <w:rFonts w:ascii="Arial" w:hAnsi="Arial" w:cs="Arial"/>
        </w:rPr>
        <w:t>2 20</w:t>
      </w:r>
      <w:r w:rsidR="006077A3">
        <w:rPr>
          <w:rFonts w:ascii="Arial" w:hAnsi="Arial" w:cs="Arial"/>
        </w:rPr>
        <w:t>2</w:t>
      </w:r>
      <w:r>
        <w:rPr>
          <w:rFonts w:ascii="Arial" w:hAnsi="Arial" w:cs="Arial"/>
        </w:rPr>
        <w:t>5.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Making a pizza for supper I cut the green peppers and I opened the can of sauce.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 the horizon we could see the planet </w:t>
      </w:r>
      <w:r w:rsidR="006077A3">
        <w:rPr>
          <w:rFonts w:ascii="Arial" w:hAnsi="Arial" w:cs="Arial"/>
        </w:rPr>
        <w:t>M</w:t>
      </w:r>
      <w:r>
        <w:rPr>
          <w:rFonts w:ascii="Arial" w:hAnsi="Arial" w:cs="Arial"/>
        </w:rPr>
        <w:t>ars.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Yes you will be able to buy frozen custard.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Why Fred do you insist on flipping through channels every two minutes wh</w:t>
      </w:r>
      <w:r>
        <w:rPr>
          <w:rFonts w:ascii="Arial" w:hAnsi="Arial" w:cs="Arial"/>
        </w:rPr>
        <w:t xml:space="preserve">ile we could be watching </w:t>
      </w:r>
      <w:r>
        <w:rPr>
          <w:rFonts w:ascii="Arial" w:hAnsi="Arial" w:cs="Arial"/>
          <w:i/>
          <w:iCs/>
        </w:rPr>
        <w:t>Friends</w:t>
      </w:r>
      <w:r>
        <w:rPr>
          <w:rFonts w:ascii="Arial" w:hAnsi="Arial" w:cs="Arial"/>
        </w:rPr>
        <w:t xml:space="preserve"> my favorite show?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rPr>
          <w:rFonts w:ascii="Arial" w:hAnsi="Arial" w:cs="Arial"/>
        </w:rPr>
      </w:pPr>
      <w:r>
        <w:rPr>
          <w:rFonts w:ascii="Arial" w:hAnsi="Arial" w:cs="Arial"/>
        </w:rPr>
        <w:t>Extra Credit</w:t>
      </w:r>
    </w:p>
    <w:p w:rsidR="00000000" w:rsidRDefault="00C12F5D">
      <w:pPr>
        <w:rPr>
          <w:rFonts w:ascii="Arial" w:hAnsi="Arial" w:cs="Arial"/>
        </w:rPr>
      </w:pPr>
    </w:p>
    <w:p w:rsidR="00000000" w:rsidRDefault="00C12F5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Pizza cereal and spaghetti make excellent breakfasts if you like to eat </w:t>
      </w:r>
      <w:r w:rsidR="00A31938">
        <w:rPr>
          <w:rFonts w:ascii="Arial" w:hAnsi="Arial" w:cs="Arial"/>
        </w:rPr>
        <w:t>heavil</w:t>
      </w:r>
      <w:r>
        <w:rPr>
          <w:rFonts w:ascii="Arial" w:hAnsi="Arial" w:cs="Arial"/>
        </w:rPr>
        <w:t>y for breakfast and you like to reheat leftovers.</w:t>
      </w:r>
    </w:p>
    <w:p w:rsidR="00000000" w:rsidRDefault="00C12F5D">
      <w:pPr>
        <w:ind w:left="360"/>
        <w:rPr>
          <w:rFonts w:ascii="Arial" w:hAnsi="Arial" w:cs="Arial"/>
        </w:rPr>
      </w:pPr>
    </w:p>
    <w:p w:rsidR="00000000" w:rsidRDefault="00C12F5D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Did you know Daniel that you can buy deep fried Mars candy bars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dippin</w:t>
      </w:r>
      <w:proofErr w:type="spellEnd"/>
      <w:r>
        <w:rPr>
          <w:rFonts w:ascii="Arial" w:hAnsi="Arial" w:cs="Arial"/>
        </w:rPr>
        <w:t>’ dots and frozen bananas at the store in Plymouth Wisconsin?</w:t>
      </w: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>
      <w:pPr>
        <w:rPr>
          <w:rFonts w:ascii="Arial" w:hAnsi="Arial" w:cs="Arial"/>
          <w:sz w:val="28"/>
        </w:rPr>
      </w:pPr>
    </w:p>
    <w:p w:rsidR="00000000" w:rsidRDefault="00C12F5D"/>
    <w:sectPr w:rsidR="00000000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350"/>
    <w:multiLevelType w:val="hybridMultilevel"/>
    <w:tmpl w:val="D938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91C3D"/>
    <w:multiLevelType w:val="hybridMultilevel"/>
    <w:tmpl w:val="0B422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56365"/>
    <w:multiLevelType w:val="hybridMultilevel"/>
    <w:tmpl w:val="B5C85F1C"/>
    <w:lvl w:ilvl="0" w:tplc="B7C487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4F00E10"/>
    <w:multiLevelType w:val="hybridMultilevel"/>
    <w:tmpl w:val="FFE0C000"/>
    <w:lvl w:ilvl="0" w:tplc="CE5E8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660FFF"/>
    <w:multiLevelType w:val="hybridMultilevel"/>
    <w:tmpl w:val="6CCC6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90D66"/>
    <w:multiLevelType w:val="hybridMultilevel"/>
    <w:tmpl w:val="9B42B1E2"/>
    <w:lvl w:ilvl="0" w:tplc="9E767F7A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EF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3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077A3"/>
    <w:rsid w:val="002667B9"/>
    <w:rsid w:val="006077A3"/>
    <w:rsid w:val="00750901"/>
    <w:rsid w:val="00A14E34"/>
    <w:rsid w:val="00A31938"/>
    <w:rsid w:val="00C1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Vladimir Script" w:hAnsi="Vladimir Script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Skills III</vt:lpstr>
    </vt:vector>
  </TitlesOfParts>
  <Company>Plymouth School District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Skills III</dc:title>
  <dc:subject/>
  <dc:creator>Plymouth School District</dc:creator>
  <cp:keywords/>
  <dc:description/>
  <cp:lastModifiedBy>Mark A. Ustby</cp:lastModifiedBy>
  <cp:revision>2</cp:revision>
  <cp:lastPrinted>2003-06-04T02:31:00Z</cp:lastPrinted>
  <dcterms:created xsi:type="dcterms:W3CDTF">2013-03-18T13:47:00Z</dcterms:created>
  <dcterms:modified xsi:type="dcterms:W3CDTF">2013-03-18T13:47:00Z</dcterms:modified>
</cp:coreProperties>
</file>