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CF" w:rsidRDefault="005A43DE" w:rsidP="00782BCF">
      <w:pPr>
        <w:rPr>
          <w:rFonts w:asciiTheme="minorHAnsi" w:hAnsiTheme="minorHAnsi"/>
        </w:rPr>
      </w:pPr>
      <w:bookmarkStart w:id="0" w:name="_GoBack"/>
      <w:bookmarkEnd w:id="0"/>
      <w:r w:rsidRPr="005A43DE">
        <w:rPr>
          <w:rFonts w:asciiTheme="minorHAnsi" w:hAnsiTheme="minorHAnsi"/>
          <w:b/>
        </w:rPr>
        <w:t>DIRECTIONS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 </w:t>
      </w:r>
      <w:r w:rsidR="00782BCF">
        <w:rPr>
          <w:rFonts w:asciiTheme="minorHAnsi" w:hAnsiTheme="minorHAnsi"/>
        </w:rPr>
        <w:t xml:space="preserve">Improve the sentences below by using subordination.  </w:t>
      </w:r>
      <w:r>
        <w:rPr>
          <w:rFonts w:asciiTheme="minorHAnsi" w:hAnsiTheme="minorHAnsi"/>
        </w:rPr>
        <w:t>If there are two sentences in an exercise, combine them using subordination.</w:t>
      </w:r>
    </w:p>
    <w:p w:rsidR="00782BCF" w:rsidRDefault="00782BCF" w:rsidP="00782BCF">
      <w:pPr>
        <w:rPr>
          <w:rFonts w:asciiTheme="minorHAnsi" w:hAnsiTheme="minorHAnsi"/>
        </w:rPr>
      </w:pPr>
    </w:p>
    <w:p w:rsidR="005A43DE" w:rsidRDefault="005A43DE" w:rsidP="00782BCF">
      <w:r w:rsidRPr="005A43DE">
        <w:rPr>
          <w:rFonts w:asciiTheme="minorHAnsi" w:hAnsiTheme="minorHAnsi"/>
          <w:b/>
        </w:rPr>
        <w:t>REMINDER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- </w:t>
      </w:r>
      <w:r>
        <w:rPr>
          <w:b/>
          <w:bCs/>
        </w:rPr>
        <w:t>FANBOYS</w:t>
      </w:r>
      <w:r>
        <w:t xml:space="preserve">: </w:t>
      </w:r>
      <w:r>
        <w:rPr>
          <w:u w:val="single"/>
        </w:rPr>
        <w:t>F</w:t>
      </w:r>
      <w:r>
        <w:t>or-</w:t>
      </w:r>
      <w:r>
        <w:rPr>
          <w:u w:val="single"/>
        </w:rPr>
        <w:t>A</w:t>
      </w:r>
      <w:r>
        <w:t>nd-</w:t>
      </w:r>
      <w:r>
        <w:rPr>
          <w:u w:val="single"/>
        </w:rPr>
        <w:t>N</w:t>
      </w:r>
      <w:r>
        <w:t>or-</w:t>
      </w:r>
      <w:r>
        <w:rPr>
          <w:u w:val="single"/>
        </w:rPr>
        <w:t>B</w:t>
      </w:r>
      <w:r>
        <w:t>ut-</w:t>
      </w:r>
      <w:r>
        <w:rPr>
          <w:u w:val="single"/>
        </w:rPr>
        <w:t>O</w:t>
      </w:r>
      <w:r>
        <w:t>r-</w:t>
      </w:r>
      <w:r>
        <w:rPr>
          <w:u w:val="single"/>
        </w:rPr>
        <w:t>Y</w:t>
      </w:r>
      <w:r>
        <w:t>et-</w:t>
      </w:r>
      <w:r>
        <w:rPr>
          <w:u w:val="single"/>
        </w:rPr>
        <w:t>S</w:t>
      </w:r>
      <w:r>
        <w:t>o (the coordinating conjunctions)</w:t>
      </w:r>
    </w:p>
    <w:p w:rsidR="005A43DE" w:rsidRDefault="005A43DE" w:rsidP="00782BCF">
      <w:pPr>
        <w:rPr>
          <w:rFonts w:asciiTheme="minorHAnsi" w:hAnsiTheme="minorHAnsi"/>
        </w:rPr>
      </w:pPr>
      <w:r>
        <w:tab/>
      </w:r>
      <w:r>
        <w:tab/>
      </w:r>
    </w:p>
    <w:tbl>
      <w:tblPr>
        <w:tblW w:w="6000" w:type="dxa"/>
        <w:tblCellSpacing w:w="15" w:type="dxa"/>
        <w:tblInd w:w="1695" w:type="dxa"/>
        <w:tblBorders>
          <w:top w:val="single" w:sz="36" w:space="0" w:color="8DB4E3"/>
          <w:left w:val="single" w:sz="36" w:space="0" w:color="8DB4E3"/>
          <w:bottom w:val="single" w:sz="36" w:space="0" w:color="104D84"/>
          <w:right w:val="single" w:sz="36" w:space="0" w:color="104D8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6"/>
        <w:gridCol w:w="2029"/>
        <w:gridCol w:w="1985"/>
      </w:tblGrid>
      <w:tr w:rsidR="005A43DE" w:rsidRPr="005A43DE" w:rsidTr="005A43D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CFF8"/>
            <w:vAlign w:val="center"/>
            <w:hideMark/>
          </w:tcPr>
          <w:p w:rsidR="005A43DE" w:rsidRPr="005A43DE" w:rsidRDefault="005A43DE" w:rsidP="005A43DE">
            <w:pPr>
              <w:spacing w:before="100" w:beforeAutospacing="1" w:line="320" w:lineRule="atLeast"/>
              <w:jc w:val="center"/>
              <w:outlineLvl w:val="2"/>
              <w:rPr>
                <w:rFonts w:ascii="Arial" w:hAnsi="Arial" w:cs="Arial"/>
                <w:b/>
                <w:bCs/>
                <w:color w:val="808000"/>
                <w:sz w:val="32"/>
                <w:szCs w:val="32"/>
              </w:rPr>
            </w:pPr>
            <w:r w:rsidRPr="005A43DE">
              <w:rPr>
                <w:rFonts w:ascii="Arial" w:hAnsi="Arial" w:cs="Arial"/>
                <w:b/>
                <w:bCs/>
                <w:color w:val="808000"/>
                <w:sz w:val="32"/>
                <w:szCs w:val="32"/>
              </w:rPr>
              <w:t>Common Subordinating Conjunctions</w:t>
            </w:r>
          </w:p>
        </w:tc>
      </w:tr>
      <w:tr w:rsidR="005A43DE" w:rsidRPr="005A43DE" w:rsidTr="005A43DE">
        <w:trPr>
          <w:tblCellSpacing w:w="15" w:type="dxa"/>
        </w:trPr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FFF"/>
            <w:vAlign w:val="center"/>
            <w:hideMark/>
          </w:tcPr>
          <w:p w:rsidR="005A43DE" w:rsidRPr="005A43DE" w:rsidRDefault="005A43DE" w:rsidP="005A43DE">
            <w:r w:rsidRPr="005A43DE">
              <w:t>after</w:t>
            </w:r>
            <w:r w:rsidRPr="005A43DE">
              <w:br/>
              <w:t>although</w:t>
            </w:r>
            <w:r w:rsidRPr="005A43DE">
              <w:br/>
              <w:t>as</w:t>
            </w:r>
            <w:r w:rsidRPr="005A43DE">
              <w:br/>
            </w:r>
            <w:proofErr w:type="spellStart"/>
            <w:r w:rsidRPr="005A43DE">
              <w:t>as</w:t>
            </w:r>
            <w:proofErr w:type="spellEnd"/>
            <w:r w:rsidRPr="005A43DE">
              <w:t xml:space="preserve"> if</w:t>
            </w:r>
            <w:r w:rsidRPr="005A43DE">
              <w:br/>
              <w:t>as long as</w:t>
            </w:r>
            <w:r w:rsidRPr="005A43DE">
              <w:br/>
            </w:r>
            <w:proofErr w:type="spellStart"/>
            <w:r w:rsidRPr="005A43DE">
              <w:t>as</w:t>
            </w:r>
            <w:proofErr w:type="spellEnd"/>
            <w:r w:rsidRPr="005A43DE">
              <w:t xml:space="preserve"> though</w:t>
            </w:r>
            <w:r w:rsidRPr="005A43DE">
              <w:br/>
              <w:t>because</w:t>
            </w:r>
            <w:r w:rsidRPr="005A43DE">
              <w:br/>
              <w:t>before</w:t>
            </w:r>
            <w:r w:rsidRPr="005A43DE">
              <w:br/>
              <w:t>even if</w:t>
            </w:r>
            <w:r w:rsidRPr="005A43DE">
              <w:br/>
              <w:t>even though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FFF"/>
            <w:vAlign w:val="center"/>
            <w:hideMark/>
          </w:tcPr>
          <w:p w:rsidR="005A43DE" w:rsidRPr="005A43DE" w:rsidRDefault="005A43DE" w:rsidP="005A43DE">
            <w:r w:rsidRPr="005A43DE">
              <w:t>if</w:t>
            </w:r>
            <w:r w:rsidRPr="005A43DE">
              <w:br/>
            </w:r>
            <w:proofErr w:type="spellStart"/>
            <w:r w:rsidRPr="005A43DE">
              <w:t>if</w:t>
            </w:r>
            <w:proofErr w:type="spellEnd"/>
            <w:r w:rsidRPr="005A43DE">
              <w:t xml:space="preserve"> only</w:t>
            </w:r>
            <w:r w:rsidRPr="005A43DE">
              <w:br/>
              <w:t>in order that</w:t>
            </w:r>
            <w:r w:rsidRPr="005A43DE">
              <w:br/>
              <w:t>now that</w:t>
            </w:r>
            <w:r w:rsidRPr="005A43DE">
              <w:br/>
              <w:t>once</w:t>
            </w:r>
            <w:r w:rsidRPr="005A43DE">
              <w:br/>
              <w:t>rather than</w:t>
            </w:r>
            <w:r w:rsidRPr="005A43DE">
              <w:br/>
              <w:t>since</w:t>
            </w:r>
            <w:r w:rsidRPr="005A43DE">
              <w:br/>
              <w:t>so that</w:t>
            </w:r>
            <w:r w:rsidRPr="005A43DE">
              <w:br/>
              <w:t>than</w:t>
            </w:r>
            <w:r w:rsidRPr="005A43DE">
              <w:br/>
              <w:t>that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FFF"/>
            <w:vAlign w:val="center"/>
            <w:hideMark/>
          </w:tcPr>
          <w:p w:rsidR="005A43DE" w:rsidRPr="005A43DE" w:rsidRDefault="005A43DE" w:rsidP="005A43DE">
            <w:r w:rsidRPr="005A43DE">
              <w:t>though</w:t>
            </w:r>
            <w:r w:rsidRPr="005A43DE">
              <w:br/>
              <w:t>till</w:t>
            </w:r>
            <w:r w:rsidRPr="005A43DE">
              <w:br/>
              <w:t>unless</w:t>
            </w:r>
            <w:r w:rsidRPr="005A43DE">
              <w:br/>
              <w:t>until</w:t>
            </w:r>
            <w:r w:rsidRPr="005A43DE">
              <w:br/>
              <w:t>when</w:t>
            </w:r>
            <w:r w:rsidRPr="005A43DE">
              <w:br/>
              <w:t>whenever</w:t>
            </w:r>
            <w:r w:rsidRPr="005A43DE">
              <w:br/>
              <w:t>where</w:t>
            </w:r>
            <w:r w:rsidRPr="005A43DE">
              <w:br/>
              <w:t>whereas</w:t>
            </w:r>
            <w:r w:rsidRPr="005A43DE">
              <w:br/>
              <w:t>wherever</w:t>
            </w:r>
            <w:r w:rsidRPr="005A43DE">
              <w:br/>
              <w:t>while</w:t>
            </w:r>
          </w:p>
        </w:tc>
      </w:tr>
    </w:tbl>
    <w:p w:rsidR="005A43DE" w:rsidRDefault="005A43DE" w:rsidP="00782BCF">
      <w:pPr>
        <w:rPr>
          <w:rFonts w:asciiTheme="minorHAnsi" w:hAnsiTheme="minorHAnsi"/>
        </w:rPr>
      </w:pPr>
    </w:p>
    <w:p w:rsidR="00782BCF" w:rsidRPr="00782BCF" w:rsidRDefault="00782BCF" w:rsidP="00782BCF">
      <w:pPr>
        <w:rPr>
          <w:rFonts w:asciiTheme="minorHAnsi" w:hAnsiTheme="minorHAnsi"/>
        </w:rPr>
      </w:pPr>
    </w:p>
    <w:p w:rsidR="00782BCF" w:rsidRPr="00782BCF" w:rsidRDefault="00782BCF" w:rsidP="00782BCF">
      <w:pPr>
        <w:numPr>
          <w:ilvl w:val="0"/>
          <w:numId w:val="1"/>
        </w:numPr>
        <w:rPr>
          <w:rFonts w:asciiTheme="minorHAnsi" w:hAnsiTheme="minorHAnsi"/>
        </w:rPr>
      </w:pPr>
      <w:r w:rsidRPr="00782BCF">
        <w:rPr>
          <w:rFonts w:asciiTheme="minorHAnsi" w:hAnsiTheme="minorHAnsi"/>
          <w:iCs/>
        </w:rPr>
        <w:t>The auditorium filled up</w:t>
      </w:r>
      <w:r w:rsidR="007F7B20">
        <w:rPr>
          <w:rFonts w:asciiTheme="minorHAnsi" w:hAnsiTheme="minorHAnsi"/>
        </w:rPr>
        <w:t>.  W</w:t>
      </w:r>
      <w:r w:rsidRPr="00782BCF">
        <w:rPr>
          <w:rFonts w:asciiTheme="minorHAnsi" w:hAnsiTheme="minorHAnsi"/>
        </w:rPr>
        <w:t>e seated about fifty people on the stage.</w:t>
      </w:r>
    </w:p>
    <w:p w:rsidR="00782BCF" w:rsidRPr="00782BCF" w:rsidRDefault="00782BCF" w:rsidP="00782BCF">
      <w:pPr>
        <w:rPr>
          <w:rFonts w:asciiTheme="minorHAnsi" w:hAnsiTheme="minorHAnsi"/>
        </w:rPr>
      </w:pPr>
    </w:p>
    <w:p w:rsidR="00782BCF" w:rsidRPr="00782BCF" w:rsidRDefault="00782BCF" w:rsidP="00782BCF">
      <w:pPr>
        <w:numPr>
          <w:ilvl w:val="0"/>
          <w:numId w:val="1"/>
        </w:numPr>
        <w:rPr>
          <w:rFonts w:asciiTheme="minorHAnsi" w:hAnsiTheme="minorHAnsi"/>
        </w:rPr>
      </w:pPr>
      <w:r w:rsidRPr="00782BCF">
        <w:rPr>
          <w:rFonts w:asciiTheme="minorHAnsi" w:hAnsiTheme="minorHAnsi"/>
        </w:rPr>
        <w:t xml:space="preserve">Mom advised Chris to grow a </w:t>
      </w:r>
      <w:proofErr w:type="spellStart"/>
      <w:r w:rsidRPr="00782BCF">
        <w:rPr>
          <w:rFonts w:asciiTheme="minorHAnsi" w:hAnsiTheme="minorHAnsi"/>
        </w:rPr>
        <w:t>mudflap</w:t>
      </w:r>
      <w:proofErr w:type="spellEnd"/>
      <w:r w:rsidRPr="00782BCF">
        <w:rPr>
          <w:rFonts w:asciiTheme="minorHAnsi" w:hAnsiTheme="minorHAnsi"/>
        </w:rPr>
        <w:t>-style mullet</w:t>
      </w:r>
      <w:r w:rsidR="00816BC0">
        <w:rPr>
          <w:rFonts w:asciiTheme="minorHAnsi" w:hAnsiTheme="minorHAnsi"/>
          <w:iCs/>
        </w:rPr>
        <w:t>. H</w:t>
      </w:r>
      <w:r w:rsidRPr="00782BCF">
        <w:rPr>
          <w:rFonts w:asciiTheme="minorHAnsi" w:hAnsiTheme="minorHAnsi"/>
          <w:iCs/>
        </w:rPr>
        <w:t>e would gain the attention of the ladies.</w:t>
      </w:r>
    </w:p>
    <w:p w:rsidR="00782BCF" w:rsidRPr="00782BCF" w:rsidRDefault="00782BCF" w:rsidP="00782BCF">
      <w:pPr>
        <w:rPr>
          <w:rFonts w:asciiTheme="minorHAnsi" w:hAnsiTheme="minorHAnsi"/>
        </w:rPr>
      </w:pPr>
    </w:p>
    <w:p w:rsidR="00782BCF" w:rsidRPr="00782BCF" w:rsidRDefault="00782BCF" w:rsidP="00782BCF">
      <w:pPr>
        <w:numPr>
          <w:ilvl w:val="0"/>
          <w:numId w:val="1"/>
        </w:numPr>
        <w:rPr>
          <w:rFonts w:asciiTheme="minorHAnsi" w:hAnsiTheme="minorHAnsi"/>
          <w:iCs/>
        </w:rPr>
      </w:pPr>
      <w:r w:rsidRPr="00782BCF">
        <w:rPr>
          <w:rFonts w:asciiTheme="minorHAnsi" w:hAnsiTheme="minorHAnsi"/>
        </w:rPr>
        <w:t xml:space="preserve">I read this book, and </w:t>
      </w:r>
      <w:r w:rsidRPr="00782BCF">
        <w:rPr>
          <w:rFonts w:asciiTheme="minorHAnsi" w:hAnsiTheme="minorHAnsi"/>
          <w:iCs/>
        </w:rPr>
        <w:t>my BFF recommended it</w:t>
      </w:r>
      <w:r w:rsidRPr="00782BCF">
        <w:rPr>
          <w:rFonts w:asciiTheme="minorHAnsi" w:hAnsiTheme="minorHAnsi"/>
        </w:rPr>
        <w:t>.</w:t>
      </w:r>
    </w:p>
    <w:p w:rsidR="00782BCF" w:rsidRPr="00782BCF" w:rsidRDefault="00782BCF" w:rsidP="00782BCF">
      <w:pPr>
        <w:rPr>
          <w:rFonts w:asciiTheme="minorHAnsi" w:hAnsiTheme="minorHAnsi"/>
          <w:iCs/>
        </w:rPr>
      </w:pPr>
    </w:p>
    <w:p w:rsidR="00782BCF" w:rsidRPr="00782BCF" w:rsidRDefault="00782BCF" w:rsidP="00782BCF">
      <w:pPr>
        <w:numPr>
          <w:ilvl w:val="0"/>
          <w:numId w:val="1"/>
        </w:numPr>
        <w:rPr>
          <w:rFonts w:asciiTheme="minorHAnsi" w:hAnsiTheme="minorHAnsi"/>
          <w:iCs/>
        </w:rPr>
      </w:pPr>
      <w:r w:rsidRPr="00782BCF">
        <w:rPr>
          <w:rFonts w:asciiTheme="minorHAnsi" w:hAnsiTheme="minorHAnsi"/>
          <w:iCs/>
          <w:u w:val="single"/>
        </w:rPr>
        <w:t>Cleary Potter and the Unrelenting Slackers</w:t>
      </w:r>
      <w:r w:rsidRPr="00782BCF">
        <w:rPr>
          <w:rFonts w:asciiTheme="minorHAnsi" w:hAnsiTheme="minorHAnsi"/>
          <w:iCs/>
        </w:rPr>
        <w:t xml:space="preserve"> is the most famous book of the century.  Mr. Cleary</w:t>
      </w:r>
      <w:r>
        <w:rPr>
          <w:rFonts w:asciiTheme="minorHAnsi" w:hAnsiTheme="minorHAnsi"/>
          <w:iCs/>
        </w:rPr>
        <w:t>, the popular and well-respected novelist,</w:t>
      </w:r>
      <w:r w:rsidRPr="00782BCF">
        <w:rPr>
          <w:rFonts w:asciiTheme="minorHAnsi" w:hAnsiTheme="minorHAnsi"/>
          <w:iCs/>
        </w:rPr>
        <w:t xml:space="preserve"> wrote it.  </w:t>
      </w:r>
    </w:p>
    <w:p w:rsidR="00782BCF" w:rsidRDefault="00782BCF" w:rsidP="00782BCF">
      <w:pPr>
        <w:rPr>
          <w:rFonts w:asciiTheme="minorHAnsi" w:hAnsiTheme="minorHAnsi"/>
          <w:iCs/>
        </w:rPr>
      </w:pPr>
    </w:p>
    <w:p w:rsidR="004B0918" w:rsidRPr="00782BCF" w:rsidRDefault="004B0918" w:rsidP="00782BCF">
      <w:pPr>
        <w:rPr>
          <w:rFonts w:asciiTheme="minorHAnsi" w:hAnsiTheme="minorHAnsi"/>
          <w:iCs/>
        </w:rPr>
      </w:pPr>
    </w:p>
    <w:p w:rsidR="00782BCF" w:rsidRPr="00782BCF" w:rsidRDefault="00782BCF" w:rsidP="00782BCF">
      <w:pPr>
        <w:numPr>
          <w:ilvl w:val="0"/>
          <w:numId w:val="1"/>
        </w:numPr>
        <w:rPr>
          <w:rFonts w:asciiTheme="minorHAnsi" w:hAnsiTheme="minorHAnsi"/>
        </w:rPr>
      </w:pPr>
      <w:r w:rsidRPr="00782BCF">
        <w:rPr>
          <w:rFonts w:asciiTheme="minorHAnsi" w:hAnsiTheme="minorHAnsi"/>
        </w:rPr>
        <w:t>Doris did not go to the movie.  She had a gut ache from eating a plate of deep fried Rocky Mountain oysters.</w:t>
      </w:r>
    </w:p>
    <w:p w:rsidR="00782BCF" w:rsidRPr="00782BCF" w:rsidRDefault="00782BCF" w:rsidP="00782BCF">
      <w:pPr>
        <w:rPr>
          <w:rFonts w:asciiTheme="minorHAnsi" w:hAnsiTheme="minorHAnsi"/>
        </w:rPr>
      </w:pPr>
    </w:p>
    <w:p w:rsidR="00782BCF" w:rsidRPr="00782BCF" w:rsidRDefault="00782BCF" w:rsidP="00782BCF">
      <w:pPr>
        <w:numPr>
          <w:ilvl w:val="0"/>
          <w:numId w:val="1"/>
        </w:numPr>
        <w:rPr>
          <w:rFonts w:asciiTheme="minorHAnsi" w:hAnsiTheme="minorHAnsi"/>
        </w:rPr>
      </w:pPr>
      <w:r w:rsidRPr="00782BCF">
        <w:rPr>
          <w:rFonts w:asciiTheme="minorHAnsi" w:hAnsiTheme="minorHAnsi"/>
        </w:rPr>
        <w:t>The temperature dropped sharply.  We kept right on skating.</w:t>
      </w:r>
    </w:p>
    <w:p w:rsidR="00782BCF" w:rsidRPr="00782BCF" w:rsidRDefault="00782BCF" w:rsidP="00782BCF">
      <w:pPr>
        <w:rPr>
          <w:rFonts w:asciiTheme="minorHAnsi" w:hAnsiTheme="minorHAnsi"/>
        </w:rPr>
      </w:pPr>
    </w:p>
    <w:p w:rsidR="00782BCF" w:rsidRPr="00782BCF" w:rsidRDefault="00782BCF" w:rsidP="00782BCF">
      <w:pPr>
        <w:numPr>
          <w:ilvl w:val="0"/>
          <w:numId w:val="1"/>
        </w:numPr>
        <w:rPr>
          <w:rFonts w:asciiTheme="minorHAnsi" w:hAnsiTheme="minorHAnsi"/>
        </w:rPr>
      </w:pPr>
      <w:r w:rsidRPr="00782BCF">
        <w:rPr>
          <w:rFonts w:asciiTheme="minorHAnsi" w:hAnsiTheme="minorHAnsi"/>
        </w:rPr>
        <w:t xml:space="preserve">  Mr. </w:t>
      </w:r>
      <w:proofErr w:type="spellStart"/>
      <w:r w:rsidRPr="00782BCF">
        <w:rPr>
          <w:rFonts w:asciiTheme="minorHAnsi" w:hAnsiTheme="minorHAnsi"/>
        </w:rPr>
        <w:t>Berferschmidt</w:t>
      </w:r>
      <w:proofErr w:type="spellEnd"/>
      <w:r w:rsidRPr="00782BCF">
        <w:rPr>
          <w:rFonts w:asciiTheme="minorHAnsi" w:hAnsiTheme="minorHAnsi"/>
        </w:rPr>
        <w:t xml:space="preserve"> was just about to start the test.  We ran into the room.</w:t>
      </w:r>
    </w:p>
    <w:p w:rsidR="00782BCF" w:rsidRPr="00782BCF" w:rsidRDefault="00782BCF" w:rsidP="00782BCF">
      <w:pPr>
        <w:rPr>
          <w:rFonts w:asciiTheme="minorHAnsi" w:hAnsiTheme="minorHAnsi"/>
        </w:rPr>
      </w:pPr>
    </w:p>
    <w:p w:rsidR="00782BCF" w:rsidRPr="00782BCF" w:rsidRDefault="00782BCF" w:rsidP="00782BCF">
      <w:pPr>
        <w:numPr>
          <w:ilvl w:val="0"/>
          <w:numId w:val="1"/>
        </w:numPr>
        <w:rPr>
          <w:rFonts w:asciiTheme="minorHAnsi" w:hAnsiTheme="minorHAnsi"/>
        </w:rPr>
      </w:pPr>
      <w:r w:rsidRPr="00782BCF">
        <w:rPr>
          <w:rFonts w:asciiTheme="minorHAnsi" w:hAnsiTheme="minorHAnsi"/>
        </w:rPr>
        <w:t>My eyes grew tired.  I did not stop studying like a champ.</w:t>
      </w:r>
    </w:p>
    <w:p w:rsidR="00782BCF" w:rsidRPr="00782BCF" w:rsidRDefault="00782BCF" w:rsidP="00782BCF">
      <w:pPr>
        <w:rPr>
          <w:rFonts w:asciiTheme="minorHAnsi" w:hAnsiTheme="minorHAnsi"/>
        </w:rPr>
      </w:pPr>
    </w:p>
    <w:p w:rsidR="00782BCF" w:rsidRPr="00782BCF" w:rsidRDefault="00782BCF" w:rsidP="00782BCF">
      <w:pPr>
        <w:numPr>
          <w:ilvl w:val="0"/>
          <w:numId w:val="1"/>
        </w:numPr>
        <w:rPr>
          <w:rFonts w:asciiTheme="minorHAnsi" w:hAnsiTheme="minorHAnsi"/>
        </w:rPr>
      </w:pPr>
      <w:r w:rsidRPr="00782BCF">
        <w:rPr>
          <w:rFonts w:asciiTheme="minorHAnsi" w:hAnsiTheme="minorHAnsi"/>
        </w:rPr>
        <w:t>The senator introduced his guests to his mommy.  The guests shook her hand.</w:t>
      </w:r>
    </w:p>
    <w:p w:rsidR="00782BCF" w:rsidRPr="00782BCF" w:rsidRDefault="00782BCF" w:rsidP="00782BCF">
      <w:pPr>
        <w:pStyle w:val="ListParagraph"/>
        <w:rPr>
          <w:rFonts w:asciiTheme="minorHAnsi" w:hAnsiTheme="minorHAnsi"/>
        </w:rPr>
      </w:pPr>
    </w:p>
    <w:p w:rsidR="00C37EFC" w:rsidRPr="005A43DE" w:rsidRDefault="00782BCF" w:rsidP="005A43DE">
      <w:pPr>
        <w:numPr>
          <w:ilvl w:val="0"/>
          <w:numId w:val="1"/>
        </w:numPr>
        <w:rPr>
          <w:rFonts w:asciiTheme="minorHAnsi" w:hAnsiTheme="minorHAnsi"/>
        </w:rPr>
      </w:pPr>
      <w:r w:rsidRPr="005A43DE">
        <w:rPr>
          <w:rFonts w:asciiTheme="minorHAnsi" w:hAnsiTheme="minorHAnsi"/>
        </w:rPr>
        <w:t>Raymond spent at least 50 hours creating what he thought would be a riveting presentation on mullets.  Audience members fell asleep or walked out.</w:t>
      </w:r>
    </w:p>
    <w:sectPr w:rsidR="00C37EFC" w:rsidRPr="005A43DE" w:rsidSect="004B0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17264"/>
    <w:multiLevelType w:val="hybridMultilevel"/>
    <w:tmpl w:val="D50CB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CF"/>
    <w:rsid w:val="004B0918"/>
    <w:rsid w:val="005A43DE"/>
    <w:rsid w:val="00782BCF"/>
    <w:rsid w:val="007F7B20"/>
    <w:rsid w:val="00816BC0"/>
    <w:rsid w:val="00942836"/>
    <w:rsid w:val="00C37EFC"/>
    <w:rsid w:val="00D5659B"/>
    <w:rsid w:val="00E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41DDA-F062-4902-A944-695DA726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A43DE"/>
    <w:pPr>
      <w:spacing w:before="100" w:beforeAutospacing="1" w:line="320" w:lineRule="atLeast"/>
      <w:outlineLvl w:val="2"/>
    </w:pPr>
    <w:rPr>
      <w:rFonts w:ascii="Arial" w:hAnsi="Arial" w:cs="Arial"/>
      <w:b/>
      <w:bCs/>
      <w:color w:val="808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C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A43DE"/>
    <w:rPr>
      <w:rFonts w:ascii="Arial" w:eastAsia="Times New Roman" w:hAnsi="Arial" w:cs="Arial"/>
      <w:b/>
      <w:bCs/>
      <w:color w:val="808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Lucas Cleary</cp:lastModifiedBy>
  <cp:revision>2</cp:revision>
  <cp:lastPrinted>2016-10-03T13:08:00Z</cp:lastPrinted>
  <dcterms:created xsi:type="dcterms:W3CDTF">2017-09-20T12:18:00Z</dcterms:created>
  <dcterms:modified xsi:type="dcterms:W3CDTF">2017-09-20T12:18:00Z</dcterms:modified>
</cp:coreProperties>
</file>